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5E094" w14:textId="77777777" w:rsidR="00F62328" w:rsidRPr="00F62328" w:rsidRDefault="00F62328" w:rsidP="00F62328">
      <w:pPr>
        <w:spacing w:after="0"/>
        <w:ind w:left="5670"/>
        <w:rPr>
          <w:rFonts w:ascii="Times New Roman" w:eastAsia="Times New Roman" w:hAnsi="Times New Roman" w:cs="Times New Roman"/>
          <w:b/>
          <w:bCs/>
          <w:sz w:val="24"/>
          <w:szCs w:val="24"/>
          <w:lang w:eastAsia="lt-LT"/>
        </w:rPr>
      </w:pPr>
      <w:r w:rsidRPr="00F62328">
        <w:rPr>
          <w:rFonts w:ascii="Times New Roman" w:eastAsia="Times New Roman" w:hAnsi="Times New Roman" w:cs="Times New Roman"/>
          <w:bCs/>
          <w:sz w:val="24"/>
          <w:szCs w:val="24"/>
        </w:rPr>
        <w:t xml:space="preserve">Garso stiprintuvų ir stacionarių radijo ryšio terminalų komplektų </w:t>
      </w:r>
      <w:r w:rsidRPr="00F62328">
        <w:rPr>
          <w:rFonts w:ascii="Times New Roman" w:hAnsi="Times New Roman" w:cs="Times New Roman"/>
          <w:sz w:val="24"/>
          <w:szCs w:val="24"/>
        </w:rPr>
        <w:t>rinkos konsultacijos</w:t>
      </w:r>
      <w:r w:rsidRPr="00F62328">
        <w:rPr>
          <w:rFonts w:ascii="Times New Roman" w:eastAsia="Times New Roman" w:hAnsi="Times New Roman" w:cs="Times New Roman"/>
          <w:b/>
          <w:bCs/>
          <w:sz w:val="24"/>
          <w:szCs w:val="24"/>
          <w:lang w:eastAsia="lt-LT"/>
        </w:rPr>
        <w:t xml:space="preserve"> </w:t>
      </w:r>
    </w:p>
    <w:p w14:paraId="77E574B7" w14:textId="578BCE98" w:rsidR="00F62328" w:rsidRPr="00F62328" w:rsidRDefault="00F62328" w:rsidP="00F62328">
      <w:pPr>
        <w:spacing w:after="0"/>
        <w:ind w:left="5670"/>
        <w:rPr>
          <w:rFonts w:ascii="Times New Roman" w:eastAsia="Times New Roman" w:hAnsi="Times New Roman" w:cs="Times New Roman"/>
          <w:sz w:val="24"/>
          <w:szCs w:val="24"/>
          <w:lang w:eastAsia="lt-LT"/>
        </w:rPr>
      </w:pPr>
      <w:r w:rsidRPr="00F62328">
        <w:rPr>
          <w:rFonts w:ascii="Times New Roman" w:eastAsia="Times New Roman" w:hAnsi="Times New Roman" w:cs="Times New Roman"/>
          <w:sz w:val="24"/>
          <w:szCs w:val="24"/>
          <w:lang w:eastAsia="lt-LT"/>
        </w:rPr>
        <w:t>3</w:t>
      </w:r>
      <w:r w:rsidRPr="00F62328">
        <w:rPr>
          <w:rFonts w:ascii="Times New Roman" w:eastAsia="Times New Roman" w:hAnsi="Times New Roman" w:cs="Times New Roman"/>
          <w:sz w:val="24"/>
          <w:szCs w:val="24"/>
          <w:lang w:eastAsia="lt-LT"/>
        </w:rPr>
        <w:t xml:space="preserve"> priedas</w:t>
      </w:r>
    </w:p>
    <w:p w14:paraId="3C0C5FE1" w14:textId="77777777" w:rsidR="00027A55" w:rsidRDefault="00027A55">
      <w:pPr>
        <w:rPr>
          <w:rFonts w:ascii="Times New Roman" w:hAnsi="Times New Roman" w:cs="Times New Roman"/>
          <w:sz w:val="24"/>
          <w:szCs w:val="24"/>
        </w:rPr>
      </w:pPr>
    </w:p>
    <w:p w14:paraId="6F5CF840" w14:textId="1ACE1803" w:rsidR="00F62328" w:rsidRPr="00F62328" w:rsidRDefault="00F62328" w:rsidP="00F62328">
      <w:pPr>
        <w:jc w:val="center"/>
        <w:rPr>
          <w:rFonts w:ascii="Times New Roman" w:hAnsi="Times New Roman" w:cs="Times New Roman"/>
          <w:b/>
          <w:bCs/>
          <w:sz w:val="24"/>
          <w:szCs w:val="24"/>
        </w:rPr>
      </w:pPr>
      <w:r w:rsidRPr="00F62328">
        <w:rPr>
          <w:rFonts w:ascii="Times New Roman" w:hAnsi="Times New Roman" w:cs="Times New Roman"/>
          <w:b/>
          <w:bCs/>
          <w:sz w:val="24"/>
          <w:szCs w:val="24"/>
        </w:rPr>
        <w:t>KLAUSIMAI DĖL STACIONARAUS RADIJO RYŠIO TERMINALO KOMPLEKTŲ</w:t>
      </w:r>
    </w:p>
    <w:p w14:paraId="0A2A8E81" w14:textId="1159D68C" w:rsidR="000F56F8" w:rsidRPr="00F4042E" w:rsidRDefault="000F56F8" w:rsidP="000F56F8">
      <w:pPr>
        <w:spacing w:after="0" w:line="240" w:lineRule="auto"/>
        <w:jc w:val="both"/>
        <w:rPr>
          <w:rFonts w:ascii="Times New Roman" w:hAnsi="Times New Roman" w:cs="Times New Roman"/>
          <w:i/>
          <w:iCs/>
          <w:kern w:val="0"/>
          <w14:ligatures w14:val="none"/>
        </w:rPr>
      </w:pPr>
      <w:r w:rsidRPr="00F4042E">
        <w:rPr>
          <w:rFonts w:ascii="Times New Roman" w:hAnsi="Times New Roman" w:cs="Times New Roman"/>
          <w:kern w:val="0"/>
          <w14:ligatures w14:val="none"/>
        </w:rPr>
        <w:t>/</w:t>
      </w:r>
      <w:r w:rsidRPr="00F4042E">
        <w:rPr>
          <w:rFonts w:ascii="Times New Roman" w:hAnsi="Times New Roman" w:cs="Times New Roman"/>
          <w:i/>
          <w:iCs/>
          <w:kern w:val="0"/>
          <w14:ligatures w14:val="none"/>
        </w:rPr>
        <w:t xml:space="preserve">BVPŽ </w:t>
      </w:r>
      <w:r w:rsidR="009B7055" w:rsidRPr="009B7055">
        <w:rPr>
          <w:rFonts w:ascii="Times New Roman" w:hAnsi="Times New Roman" w:cs="Times New Roman"/>
          <w:i/>
          <w:iCs/>
          <w:kern w:val="0"/>
          <w14:ligatures w14:val="none"/>
        </w:rPr>
        <w:t>32344230-7</w:t>
      </w:r>
      <w:r w:rsidRPr="00F4042E">
        <w:rPr>
          <w:rFonts w:ascii="Times New Roman" w:hAnsi="Times New Roman" w:cs="Times New Roman"/>
          <w:kern w:val="0"/>
          <w14:ligatures w14:val="none"/>
        </w:rPr>
        <w:t>/  preliminarus kiekis (</w:t>
      </w:r>
      <w:r w:rsidRPr="00F4042E">
        <w:rPr>
          <w:rFonts w:ascii="Times New Roman" w:hAnsi="Times New Roman" w:cs="Times New Roman"/>
          <w:i/>
          <w:iCs/>
          <w:kern w:val="0"/>
          <w14:ligatures w14:val="none"/>
        </w:rPr>
        <w:t>preliminarus kiekis nėra maksimalus, jis gali didėti ir mažėti</w:t>
      </w:r>
      <w:r w:rsidRPr="00F4042E">
        <w:rPr>
          <w:rFonts w:ascii="Times New Roman" w:hAnsi="Times New Roman" w:cs="Times New Roman"/>
          <w:kern w:val="0"/>
          <w14:ligatures w14:val="none"/>
        </w:rPr>
        <w:t xml:space="preserve">) – </w:t>
      </w:r>
      <w:r>
        <w:rPr>
          <w:rFonts w:ascii="Times New Roman" w:hAnsi="Times New Roman" w:cs="Times New Roman"/>
          <w:kern w:val="0"/>
          <w14:ligatures w14:val="none"/>
        </w:rPr>
        <w:t>260</w:t>
      </w:r>
      <w:r w:rsidRPr="00F4042E">
        <w:rPr>
          <w:rFonts w:ascii="Times New Roman" w:hAnsi="Times New Roman" w:cs="Times New Roman"/>
          <w:kern w:val="0"/>
          <w14:ligatures w14:val="none"/>
        </w:rPr>
        <w:t xml:space="preserve"> kompl</w:t>
      </w:r>
      <w:r w:rsidRPr="00F4042E">
        <w:rPr>
          <w:rFonts w:ascii="Times New Roman" w:hAnsi="Times New Roman" w:cs="Times New Roman"/>
          <w:i/>
          <w:iCs/>
          <w:kern w:val="0"/>
          <w14:ligatures w14:val="none"/>
        </w:rPr>
        <w:t>.</w:t>
      </w:r>
    </w:p>
    <w:tbl>
      <w:tblPr>
        <w:tblStyle w:val="Lentelstinklelis"/>
        <w:tblW w:w="9918" w:type="dxa"/>
        <w:tblLayout w:type="fixed"/>
        <w:tblLook w:val="04A0" w:firstRow="1" w:lastRow="0" w:firstColumn="1" w:lastColumn="0" w:noHBand="0" w:noVBand="1"/>
      </w:tblPr>
      <w:tblGrid>
        <w:gridCol w:w="704"/>
        <w:gridCol w:w="6521"/>
        <w:gridCol w:w="2693"/>
      </w:tblGrid>
      <w:tr w:rsidR="00532A60" w:rsidRPr="00F4042E" w14:paraId="09463B77" w14:textId="77777777" w:rsidTr="00532A60">
        <w:trPr>
          <w:trHeight w:val="618"/>
          <w:tblHeader/>
        </w:trPr>
        <w:tc>
          <w:tcPr>
            <w:tcW w:w="704" w:type="dxa"/>
          </w:tcPr>
          <w:p w14:paraId="32D92EE5" w14:textId="77777777" w:rsidR="00532A60" w:rsidRPr="00F4042E" w:rsidRDefault="00532A60" w:rsidP="003A565A">
            <w:pPr>
              <w:jc w:val="center"/>
              <w:rPr>
                <w:rFonts w:ascii="Times New Roman" w:hAnsi="Times New Roman" w:cs="Times New Roman"/>
                <w:b/>
                <w:bCs/>
              </w:rPr>
            </w:pPr>
            <w:r w:rsidRPr="00F4042E">
              <w:rPr>
                <w:rFonts w:ascii="Times New Roman" w:hAnsi="Times New Roman" w:cs="Times New Roman"/>
                <w:b/>
                <w:bCs/>
              </w:rPr>
              <w:t>Eil. Nr.</w:t>
            </w:r>
          </w:p>
        </w:tc>
        <w:tc>
          <w:tcPr>
            <w:tcW w:w="6521" w:type="dxa"/>
          </w:tcPr>
          <w:p w14:paraId="50E8D68A" w14:textId="77777777" w:rsidR="00532A60" w:rsidRPr="00F4042E" w:rsidRDefault="00532A60" w:rsidP="003A565A">
            <w:pPr>
              <w:jc w:val="center"/>
              <w:rPr>
                <w:rFonts w:ascii="Times New Roman" w:hAnsi="Times New Roman" w:cs="Times New Roman"/>
                <w:b/>
                <w:bCs/>
              </w:rPr>
            </w:pPr>
            <w:r w:rsidRPr="00F4042E">
              <w:rPr>
                <w:rFonts w:ascii="Times New Roman" w:hAnsi="Times New Roman" w:cs="Times New Roman"/>
                <w:b/>
                <w:bCs/>
              </w:rPr>
              <w:t>Klausimas</w:t>
            </w:r>
          </w:p>
        </w:tc>
        <w:tc>
          <w:tcPr>
            <w:tcW w:w="2693" w:type="dxa"/>
          </w:tcPr>
          <w:p w14:paraId="0F7B53B0" w14:textId="77777777" w:rsidR="00532A60" w:rsidRPr="00F4042E" w:rsidRDefault="00532A60" w:rsidP="003A565A">
            <w:pPr>
              <w:jc w:val="center"/>
              <w:rPr>
                <w:rFonts w:ascii="Times New Roman" w:hAnsi="Times New Roman" w:cs="Times New Roman"/>
                <w:b/>
                <w:bCs/>
              </w:rPr>
            </w:pPr>
            <w:r w:rsidRPr="00F4042E">
              <w:rPr>
                <w:rFonts w:ascii="Times New Roman" w:hAnsi="Times New Roman" w:cs="Times New Roman"/>
                <w:b/>
                <w:bCs/>
              </w:rPr>
              <w:t>Tiekėjo atsakymas / komentaras / pasiūlymas</w:t>
            </w:r>
          </w:p>
        </w:tc>
      </w:tr>
      <w:tr w:rsidR="00532A60" w:rsidRPr="00F4042E" w14:paraId="43366C67" w14:textId="77777777" w:rsidTr="00532A60">
        <w:trPr>
          <w:trHeight w:val="310"/>
          <w:tblHeader/>
        </w:trPr>
        <w:tc>
          <w:tcPr>
            <w:tcW w:w="704" w:type="dxa"/>
          </w:tcPr>
          <w:p w14:paraId="6664045E" w14:textId="77777777" w:rsidR="00532A60" w:rsidRPr="00F4042E" w:rsidRDefault="00532A60" w:rsidP="003A565A">
            <w:pPr>
              <w:jc w:val="center"/>
              <w:rPr>
                <w:rFonts w:ascii="Times New Roman" w:hAnsi="Times New Roman" w:cs="Times New Roman"/>
                <w:i/>
                <w:iCs/>
              </w:rPr>
            </w:pPr>
            <w:r w:rsidRPr="00F4042E">
              <w:rPr>
                <w:rFonts w:ascii="Times New Roman" w:hAnsi="Times New Roman" w:cs="Times New Roman"/>
                <w:i/>
                <w:iCs/>
              </w:rPr>
              <w:t>1</w:t>
            </w:r>
          </w:p>
        </w:tc>
        <w:tc>
          <w:tcPr>
            <w:tcW w:w="6521" w:type="dxa"/>
          </w:tcPr>
          <w:p w14:paraId="26087692" w14:textId="77777777" w:rsidR="00532A60" w:rsidRPr="00F4042E" w:rsidRDefault="00532A60" w:rsidP="003A565A">
            <w:pPr>
              <w:jc w:val="center"/>
              <w:rPr>
                <w:rFonts w:ascii="Times New Roman" w:hAnsi="Times New Roman" w:cs="Times New Roman"/>
                <w:i/>
                <w:iCs/>
              </w:rPr>
            </w:pPr>
            <w:r w:rsidRPr="00F4042E">
              <w:rPr>
                <w:rFonts w:ascii="Times New Roman" w:hAnsi="Times New Roman" w:cs="Times New Roman"/>
                <w:i/>
                <w:iCs/>
              </w:rPr>
              <w:t>2</w:t>
            </w:r>
          </w:p>
        </w:tc>
        <w:tc>
          <w:tcPr>
            <w:tcW w:w="2693" w:type="dxa"/>
          </w:tcPr>
          <w:p w14:paraId="2DB99283" w14:textId="77777777" w:rsidR="00532A60" w:rsidRPr="00F4042E" w:rsidRDefault="00532A60" w:rsidP="003A565A">
            <w:pPr>
              <w:jc w:val="center"/>
              <w:rPr>
                <w:rFonts w:ascii="Times New Roman" w:hAnsi="Times New Roman" w:cs="Times New Roman"/>
                <w:i/>
                <w:iCs/>
              </w:rPr>
            </w:pPr>
            <w:r w:rsidRPr="00F4042E">
              <w:rPr>
                <w:rFonts w:ascii="Times New Roman" w:hAnsi="Times New Roman" w:cs="Times New Roman"/>
                <w:i/>
                <w:iCs/>
              </w:rPr>
              <w:t>3</w:t>
            </w:r>
          </w:p>
        </w:tc>
      </w:tr>
      <w:tr w:rsidR="00532A60" w:rsidRPr="00F4042E" w14:paraId="7E6D8241" w14:textId="77777777" w:rsidTr="00532A60">
        <w:tc>
          <w:tcPr>
            <w:tcW w:w="704" w:type="dxa"/>
          </w:tcPr>
          <w:p w14:paraId="19E989D5" w14:textId="77777777" w:rsidR="00532A60" w:rsidRPr="00F4042E" w:rsidRDefault="00532A60" w:rsidP="003A565A">
            <w:pPr>
              <w:jc w:val="center"/>
              <w:rPr>
                <w:rFonts w:ascii="Times New Roman" w:hAnsi="Times New Roman" w:cs="Times New Roman"/>
                <w:lang w:val="en-US"/>
              </w:rPr>
            </w:pPr>
            <w:r w:rsidRPr="00F4042E">
              <w:rPr>
                <w:rFonts w:ascii="Times New Roman" w:hAnsi="Times New Roman" w:cs="Times New Roman"/>
                <w:lang w:val="en-US"/>
              </w:rPr>
              <w:t>1.</w:t>
            </w:r>
          </w:p>
        </w:tc>
        <w:tc>
          <w:tcPr>
            <w:tcW w:w="6521" w:type="dxa"/>
          </w:tcPr>
          <w:p w14:paraId="2F595EC3" w14:textId="54777607" w:rsidR="00532A60" w:rsidRPr="00F4042E" w:rsidRDefault="00532A60" w:rsidP="003A565A">
            <w:pPr>
              <w:jc w:val="both"/>
              <w:rPr>
                <w:rFonts w:ascii="Times New Roman" w:hAnsi="Times New Roman" w:cs="Times New Roman"/>
              </w:rPr>
            </w:pPr>
            <w:r w:rsidRPr="00F4042E">
              <w:rPr>
                <w:rFonts w:ascii="Times New Roman" w:hAnsi="Times New Roman" w:cs="Times New Roman"/>
              </w:rPr>
              <w:t xml:space="preserve">Ar </w:t>
            </w:r>
            <w:r w:rsidRPr="00532A60">
              <w:rPr>
                <w:rFonts w:ascii="Times New Roman" w:hAnsi="Times New Roman" w:cs="Times New Roman"/>
              </w:rPr>
              <w:t>stacionarus radijo ryšio terminal</w:t>
            </w:r>
            <w:r>
              <w:rPr>
                <w:rFonts w:ascii="Times New Roman" w:hAnsi="Times New Roman" w:cs="Times New Roman"/>
              </w:rPr>
              <w:t>o komplekto</w:t>
            </w:r>
            <w:r w:rsidRPr="00F4042E">
              <w:rPr>
                <w:rFonts w:ascii="Times New Roman" w:hAnsi="Times New Roman" w:cs="Times New Roman"/>
              </w:rPr>
              <w:t xml:space="preserve"> techninė specifikacija yra išsami ir aiški?</w:t>
            </w:r>
          </w:p>
        </w:tc>
        <w:tc>
          <w:tcPr>
            <w:tcW w:w="2693" w:type="dxa"/>
          </w:tcPr>
          <w:p w14:paraId="12952307" w14:textId="66F4A4C6" w:rsidR="00532A60" w:rsidRPr="00F4042E" w:rsidRDefault="00532A60" w:rsidP="00532A60">
            <w:pPr>
              <w:jc w:val="center"/>
              <w:rPr>
                <w:rFonts w:ascii="Times New Roman" w:hAnsi="Times New Roman" w:cs="Times New Roman"/>
              </w:rPr>
            </w:pPr>
          </w:p>
        </w:tc>
      </w:tr>
      <w:tr w:rsidR="00532A60" w:rsidRPr="00F4042E" w14:paraId="1FF3AE48" w14:textId="77777777" w:rsidTr="00532A60">
        <w:tc>
          <w:tcPr>
            <w:tcW w:w="704" w:type="dxa"/>
          </w:tcPr>
          <w:p w14:paraId="4A2AF917" w14:textId="77777777" w:rsidR="00532A60" w:rsidRPr="00F4042E" w:rsidRDefault="00532A60" w:rsidP="003A565A">
            <w:pPr>
              <w:jc w:val="center"/>
              <w:rPr>
                <w:rFonts w:ascii="Times New Roman" w:hAnsi="Times New Roman" w:cs="Times New Roman"/>
                <w:lang w:val="en-US"/>
              </w:rPr>
            </w:pPr>
            <w:r w:rsidRPr="00F4042E">
              <w:rPr>
                <w:rFonts w:ascii="Times New Roman" w:hAnsi="Times New Roman" w:cs="Times New Roman"/>
                <w:lang w:val="en-US"/>
              </w:rPr>
              <w:t>2.</w:t>
            </w:r>
          </w:p>
        </w:tc>
        <w:tc>
          <w:tcPr>
            <w:tcW w:w="6521" w:type="dxa"/>
          </w:tcPr>
          <w:p w14:paraId="6DA2BC66" w14:textId="23533396" w:rsidR="00532A60" w:rsidRPr="00F4042E" w:rsidRDefault="00532A60" w:rsidP="003A565A">
            <w:pPr>
              <w:jc w:val="both"/>
              <w:rPr>
                <w:rFonts w:ascii="Times New Roman" w:hAnsi="Times New Roman" w:cs="Times New Roman"/>
              </w:rPr>
            </w:pPr>
            <w:r w:rsidRPr="00F4042E">
              <w:rPr>
                <w:rFonts w:ascii="Times New Roman" w:hAnsi="Times New Roman" w:cs="Times New Roman"/>
              </w:rPr>
              <w:t xml:space="preserve">Ar </w:t>
            </w:r>
            <w:r w:rsidRPr="00532A60">
              <w:rPr>
                <w:rFonts w:ascii="Times New Roman" w:hAnsi="Times New Roman" w:cs="Times New Roman"/>
              </w:rPr>
              <w:t xml:space="preserve">stacionarus radijo ryšio terminalo komplekto </w:t>
            </w:r>
            <w:r w:rsidRPr="00F4042E">
              <w:rPr>
                <w:rFonts w:ascii="Times New Roman" w:hAnsi="Times New Roman" w:cs="Times New Roman"/>
              </w:rPr>
              <w:t xml:space="preserve">techninė specifikacija neriboja konkurencijos? </w:t>
            </w:r>
          </w:p>
        </w:tc>
        <w:tc>
          <w:tcPr>
            <w:tcW w:w="2693" w:type="dxa"/>
          </w:tcPr>
          <w:p w14:paraId="1722751E" w14:textId="526233B1" w:rsidR="00532A60" w:rsidRPr="00F4042E" w:rsidRDefault="00532A60" w:rsidP="00532A60">
            <w:pPr>
              <w:jc w:val="center"/>
              <w:rPr>
                <w:rFonts w:ascii="Times New Roman" w:hAnsi="Times New Roman" w:cs="Times New Roman"/>
              </w:rPr>
            </w:pPr>
          </w:p>
        </w:tc>
      </w:tr>
      <w:tr w:rsidR="00532A60" w:rsidRPr="00F4042E" w14:paraId="295D696B" w14:textId="77777777" w:rsidTr="00532A60">
        <w:tc>
          <w:tcPr>
            <w:tcW w:w="704" w:type="dxa"/>
          </w:tcPr>
          <w:p w14:paraId="6271C457" w14:textId="77777777" w:rsidR="00532A60" w:rsidRPr="00F4042E" w:rsidRDefault="00532A60" w:rsidP="003A565A">
            <w:pPr>
              <w:jc w:val="center"/>
              <w:rPr>
                <w:rFonts w:ascii="Times New Roman" w:hAnsi="Times New Roman" w:cs="Times New Roman"/>
                <w:lang w:val="pl-PL"/>
              </w:rPr>
            </w:pPr>
            <w:r w:rsidRPr="00F4042E">
              <w:rPr>
                <w:rFonts w:ascii="Times New Roman" w:hAnsi="Times New Roman" w:cs="Times New Roman"/>
                <w:lang w:val="pl-PL"/>
              </w:rPr>
              <w:t>3.</w:t>
            </w:r>
          </w:p>
        </w:tc>
        <w:tc>
          <w:tcPr>
            <w:tcW w:w="6521" w:type="dxa"/>
          </w:tcPr>
          <w:p w14:paraId="418622AF" w14:textId="45C63768" w:rsidR="00532A60" w:rsidRPr="00F4042E" w:rsidRDefault="00532A60" w:rsidP="003A565A">
            <w:pPr>
              <w:jc w:val="both"/>
              <w:rPr>
                <w:rFonts w:ascii="Times New Roman" w:hAnsi="Times New Roman" w:cs="Times New Roman"/>
              </w:rPr>
            </w:pPr>
            <w:r w:rsidRPr="00F4042E">
              <w:rPr>
                <w:rFonts w:ascii="Times New Roman" w:hAnsi="Times New Roman" w:cs="Times New Roman"/>
              </w:rPr>
              <w:t xml:space="preserve">Ar turite pastabų, klausimų </w:t>
            </w:r>
            <w:r w:rsidRPr="00532A60">
              <w:rPr>
                <w:rFonts w:ascii="Times New Roman" w:hAnsi="Times New Roman" w:cs="Times New Roman"/>
              </w:rPr>
              <w:t xml:space="preserve">stacionarus radijo ryšio terminalo komplekto </w:t>
            </w:r>
            <w:r w:rsidRPr="00F4042E">
              <w:rPr>
                <w:rFonts w:ascii="Times New Roman" w:hAnsi="Times New Roman" w:cs="Times New Roman"/>
              </w:rPr>
              <w:t>techninei specifikacijai?</w:t>
            </w:r>
            <w:r>
              <w:rPr>
                <w:rFonts w:ascii="Times New Roman" w:hAnsi="Times New Roman" w:cs="Times New Roman"/>
              </w:rPr>
              <w:t xml:space="preserve"> </w:t>
            </w:r>
          </w:p>
          <w:p w14:paraId="51ED6EB0" w14:textId="77777777" w:rsidR="00532A60" w:rsidRPr="00F4042E" w:rsidRDefault="00532A60" w:rsidP="003A565A">
            <w:pPr>
              <w:jc w:val="both"/>
              <w:rPr>
                <w:rFonts w:ascii="Times New Roman" w:hAnsi="Times New Roman" w:cs="Times New Roman"/>
              </w:rPr>
            </w:pPr>
          </w:p>
          <w:p w14:paraId="1CBC2AFC" w14:textId="77777777" w:rsidR="00532A60" w:rsidRPr="00F4042E" w:rsidRDefault="00532A60" w:rsidP="003A565A">
            <w:pPr>
              <w:jc w:val="both"/>
              <w:rPr>
                <w:rFonts w:ascii="Times New Roman" w:hAnsi="Times New Roman" w:cs="Times New Roman"/>
              </w:rPr>
            </w:pPr>
            <w:r w:rsidRPr="00F4042E">
              <w:rPr>
                <w:rFonts w:ascii="Times New Roman" w:hAnsi="Times New Roman" w:cs="Times New Roman"/>
              </w:rPr>
              <w:t xml:space="preserve">Kokias konkrečias sąlygas papildomai siūlytumėte įtraukti į techninę specifikaciją arba kurių sąlygų reikėtų atsisakyti? Kartu pateikite pagrindimą </w:t>
            </w:r>
          </w:p>
        </w:tc>
        <w:tc>
          <w:tcPr>
            <w:tcW w:w="2693" w:type="dxa"/>
          </w:tcPr>
          <w:p w14:paraId="4D1E9596" w14:textId="168D0B1E" w:rsidR="00532A60" w:rsidRPr="00F4042E" w:rsidRDefault="000F56F8" w:rsidP="00532A60">
            <w:pPr>
              <w:jc w:val="center"/>
              <w:rPr>
                <w:rFonts w:ascii="Times New Roman" w:hAnsi="Times New Roman" w:cs="Times New Roman"/>
              </w:rPr>
            </w:pPr>
            <w:r w:rsidRPr="000F56F8">
              <w:rPr>
                <w:rFonts w:ascii="Times New Roman" w:hAnsi="Times New Roman" w:cs="Times New Roman"/>
                <w:color w:val="EE0000"/>
              </w:rPr>
              <w:t>/</w:t>
            </w:r>
            <w:r w:rsidRPr="000F56F8">
              <w:rPr>
                <w:rFonts w:ascii="Times New Roman" w:hAnsi="Times New Roman" w:cs="Times New Roman"/>
                <w:i/>
                <w:iCs/>
                <w:color w:val="EE0000"/>
              </w:rPr>
              <w:t>pastabas, klausimus dėl techninių reikalavimų pateikite žemiau esančioje 2 lentelėje</w:t>
            </w:r>
            <w:r w:rsidRPr="000F56F8">
              <w:rPr>
                <w:rFonts w:ascii="Times New Roman" w:hAnsi="Times New Roman" w:cs="Times New Roman"/>
                <w:color w:val="EE0000"/>
              </w:rPr>
              <w:t>/</w:t>
            </w:r>
          </w:p>
        </w:tc>
      </w:tr>
      <w:tr w:rsidR="00532A60" w:rsidRPr="00F4042E" w14:paraId="2F16482A" w14:textId="77777777" w:rsidTr="00532A60">
        <w:trPr>
          <w:trHeight w:val="421"/>
        </w:trPr>
        <w:tc>
          <w:tcPr>
            <w:tcW w:w="704" w:type="dxa"/>
          </w:tcPr>
          <w:p w14:paraId="7FA2041C"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4.</w:t>
            </w:r>
          </w:p>
        </w:tc>
        <w:tc>
          <w:tcPr>
            <w:tcW w:w="6521" w:type="dxa"/>
          </w:tcPr>
          <w:p w14:paraId="0584A900" w14:textId="77777777" w:rsidR="00532A60" w:rsidRPr="00F4042E" w:rsidRDefault="00532A60" w:rsidP="003A565A">
            <w:pPr>
              <w:jc w:val="both"/>
              <w:rPr>
                <w:rFonts w:ascii="Times New Roman" w:hAnsi="Times New Roman" w:cs="Times New Roman"/>
                <w:color w:val="000000"/>
              </w:rPr>
            </w:pPr>
            <w:r w:rsidRPr="00F4042E">
              <w:rPr>
                <w:rFonts w:ascii="Times New Roman" w:hAnsi="Times New Roman" w:cs="Times New Roman"/>
              </w:rPr>
              <w:t xml:space="preserve"> </w:t>
            </w:r>
            <w:r w:rsidRPr="00F4042E">
              <w:rPr>
                <w:rFonts w:ascii="Times New Roman" w:hAnsi="Times New Roman" w:cs="Times New Roman"/>
                <w:color w:val="000000"/>
              </w:rPr>
              <w:t>Ar atsižvelgiant į egzistuojantį teisinį reglamentavimą, nurodyti visi pirkimo objektui taikomi reikalavimai?</w:t>
            </w:r>
          </w:p>
        </w:tc>
        <w:tc>
          <w:tcPr>
            <w:tcW w:w="2693" w:type="dxa"/>
          </w:tcPr>
          <w:p w14:paraId="4D541E2B" w14:textId="100757B9" w:rsidR="00532A60" w:rsidRPr="00F4042E" w:rsidRDefault="00532A60" w:rsidP="00532A60">
            <w:pPr>
              <w:jc w:val="center"/>
              <w:rPr>
                <w:rFonts w:ascii="Times New Roman" w:hAnsi="Times New Roman" w:cs="Times New Roman"/>
              </w:rPr>
            </w:pPr>
          </w:p>
        </w:tc>
      </w:tr>
      <w:tr w:rsidR="00532A60" w:rsidRPr="00F4042E" w14:paraId="517812EA" w14:textId="77777777" w:rsidTr="00532A60">
        <w:trPr>
          <w:trHeight w:val="421"/>
        </w:trPr>
        <w:tc>
          <w:tcPr>
            <w:tcW w:w="704" w:type="dxa"/>
          </w:tcPr>
          <w:p w14:paraId="04DB465B"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5.</w:t>
            </w:r>
          </w:p>
        </w:tc>
        <w:tc>
          <w:tcPr>
            <w:tcW w:w="6521" w:type="dxa"/>
          </w:tcPr>
          <w:p w14:paraId="6B26D564" w14:textId="77777777" w:rsidR="00532A60" w:rsidRPr="00F4042E" w:rsidRDefault="00532A60" w:rsidP="003A565A">
            <w:pPr>
              <w:jc w:val="both"/>
              <w:rPr>
                <w:rFonts w:ascii="Times New Roman" w:hAnsi="Times New Roman" w:cs="Times New Roman"/>
              </w:rPr>
            </w:pPr>
            <w:r w:rsidRPr="00F4042E">
              <w:rPr>
                <w:rFonts w:ascii="Times New Roman" w:hAnsi="Times New Roman" w:cs="Times New Roman"/>
              </w:rPr>
              <w:t>Ar turite pastabų dėl nurodytų pirkimo objektą  reglamentuojančių įstatymų, direktyvų, standartų ir pan. taikymo?</w:t>
            </w:r>
          </w:p>
        </w:tc>
        <w:tc>
          <w:tcPr>
            <w:tcW w:w="2693" w:type="dxa"/>
          </w:tcPr>
          <w:p w14:paraId="4BD55058" w14:textId="04BD0A9C" w:rsidR="00532A60" w:rsidRPr="00F4042E" w:rsidRDefault="00532A60" w:rsidP="00532A60">
            <w:pPr>
              <w:jc w:val="center"/>
              <w:rPr>
                <w:rFonts w:ascii="Times New Roman" w:hAnsi="Times New Roman"/>
              </w:rPr>
            </w:pPr>
          </w:p>
        </w:tc>
      </w:tr>
      <w:tr w:rsidR="00532A60" w:rsidRPr="00F4042E" w14:paraId="1D5643C0" w14:textId="77777777" w:rsidTr="00532A60">
        <w:tc>
          <w:tcPr>
            <w:tcW w:w="704" w:type="dxa"/>
          </w:tcPr>
          <w:p w14:paraId="067A77C6"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6.</w:t>
            </w:r>
          </w:p>
        </w:tc>
        <w:tc>
          <w:tcPr>
            <w:tcW w:w="6521" w:type="dxa"/>
          </w:tcPr>
          <w:p w14:paraId="23519576"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r w:rsidRPr="00F4042E">
              <w:rPr>
                <w:rFonts w:ascii="Times New Roman" w:eastAsia="Times New Roman" w:hAnsi="Times New Roman" w:cs="Times New Roman"/>
                <w:color w:val="000000"/>
              </w:rPr>
              <w:t>Ar galite pasiūlyti prekę pagal techninės specifikacijos reikalavimus pilna apimtimi?</w:t>
            </w:r>
          </w:p>
        </w:tc>
        <w:tc>
          <w:tcPr>
            <w:tcW w:w="2693" w:type="dxa"/>
          </w:tcPr>
          <w:p w14:paraId="0BDFA1FE" w14:textId="634CB133" w:rsidR="00532A60" w:rsidRPr="00F4042E" w:rsidRDefault="00532A60" w:rsidP="00532A60">
            <w:pPr>
              <w:jc w:val="center"/>
              <w:rPr>
                <w:rFonts w:ascii="Times New Roman" w:hAnsi="Times New Roman" w:cs="Times New Roman"/>
              </w:rPr>
            </w:pPr>
          </w:p>
        </w:tc>
      </w:tr>
      <w:tr w:rsidR="00532A60" w:rsidRPr="00F4042E" w14:paraId="3A71C228" w14:textId="77777777" w:rsidTr="00532A60">
        <w:tc>
          <w:tcPr>
            <w:tcW w:w="704" w:type="dxa"/>
          </w:tcPr>
          <w:p w14:paraId="1171D241"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7.</w:t>
            </w:r>
          </w:p>
        </w:tc>
        <w:tc>
          <w:tcPr>
            <w:tcW w:w="6521" w:type="dxa"/>
          </w:tcPr>
          <w:p w14:paraId="569BAF40" w14:textId="4E3109DE"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r w:rsidRPr="00F4042E">
              <w:rPr>
                <w:rFonts w:ascii="Times New Roman" w:eastAsia="Times New Roman" w:hAnsi="Times New Roman" w:cs="Times New Roman"/>
                <w:color w:val="000000"/>
              </w:rPr>
              <w:t>Kokios markės ir gamintojo prekę</w:t>
            </w:r>
            <w:r>
              <w:rPr>
                <w:rFonts w:ascii="Times New Roman" w:eastAsia="Times New Roman" w:hAnsi="Times New Roman" w:cs="Times New Roman"/>
                <w:color w:val="000000"/>
              </w:rPr>
              <w:t xml:space="preserve"> (komplektą)</w:t>
            </w:r>
            <w:r w:rsidRPr="00F4042E">
              <w:rPr>
                <w:rFonts w:ascii="Times New Roman" w:eastAsia="Times New Roman" w:hAnsi="Times New Roman" w:cs="Times New Roman"/>
                <w:color w:val="000000"/>
              </w:rPr>
              <w:t xml:space="preserve"> atitinkančią techninės specifikacijos reikalavimus, galėtumėte pasiūlyti?</w:t>
            </w:r>
          </w:p>
          <w:p w14:paraId="2D9F0776"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p>
          <w:p w14:paraId="48EE1235" w14:textId="208A03C8"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r w:rsidRPr="00F4042E">
              <w:rPr>
                <w:rFonts w:ascii="Times New Roman" w:eastAsia="Times New Roman" w:hAnsi="Times New Roman" w:cs="Times New Roman"/>
                <w:color w:val="000000"/>
              </w:rPr>
              <w:t>Jeigu galite, pateikite nuorodą į technines charakteristikas ar pateikite gamintojo dokumentaciją.</w:t>
            </w:r>
          </w:p>
        </w:tc>
        <w:tc>
          <w:tcPr>
            <w:tcW w:w="2693" w:type="dxa"/>
          </w:tcPr>
          <w:p w14:paraId="7CD9612C" w14:textId="780505F6" w:rsidR="00532A60" w:rsidRPr="00532A60" w:rsidRDefault="00532A60" w:rsidP="00532A60">
            <w:pPr>
              <w:jc w:val="center"/>
              <w:rPr>
                <w:rFonts w:ascii="Times New Roman" w:hAnsi="Times New Roman" w:cs="Times New Roman"/>
                <w:color w:val="EE0000"/>
              </w:rPr>
            </w:pPr>
            <w:r>
              <w:rPr>
                <w:rFonts w:ascii="Times New Roman" w:hAnsi="Times New Roman" w:cs="Times New Roman"/>
                <w:color w:val="EE0000"/>
              </w:rPr>
              <w:t>/</w:t>
            </w:r>
            <w:r>
              <w:rPr>
                <w:rFonts w:ascii="Times New Roman" w:hAnsi="Times New Roman" w:cs="Times New Roman"/>
                <w:i/>
                <w:iCs/>
                <w:color w:val="EE0000"/>
              </w:rPr>
              <w:t>prašome šioje skiltyje būtinai nurodyti kokią prekę siūlytumėte, prašom nerašyti, kad informacija konfidenciali ir todėl nenurodote siūlomo modelio</w:t>
            </w:r>
            <w:r>
              <w:rPr>
                <w:rFonts w:ascii="Times New Roman" w:hAnsi="Times New Roman" w:cs="Times New Roman"/>
                <w:color w:val="EE0000"/>
              </w:rPr>
              <w:t>/</w:t>
            </w:r>
          </w:p>
        </w:tc>
      </w:tr>
      <w:tr w:rsidR="00532A60" w:rsidRPr="00F4042E" w14:paraId="09E7759C" w14:textId="77777777" w:rsidTr="00532A60">
        <w:tc>
          <w:tcPr>
            <w:tcW w:w="704" w:type="dxa"/>
          </w:tcPr>
          <w:p w14:paraId="39324509"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8.</w:t>
            </w:r>
          </w:p>
        </w:tc>
        <w:tc>
          <w:tcPr>
            <w:tcW w:w="6521" w:type="dxa"/>
          </w:tcPr>
          <w:p w14:paraId="588F2F34" w14:textId="77777777" w:rsidR="00532A60" w:rsidRPr="00F4042E" w:rsidRDefault="00532A60" w:rsidP="003A565A">
            <w:pPr>
              <w:jc w:val="both"/>
              <w:rPr>
                <w:rFonts w:ascii="Times New Roman" w:hAnsi="Times New Roman" w:cs="Times New Roman"/>
              </w:rPr>
            </w:pPr>
            <w:r w:rsidRPr="00F4042E">
              <w:rPr>
                <w:rFonts w:ascii="Times New Roman" w:hAnsi="Times New Roman" w:cs="Times New Roman"/>
              </w:rPr>
              <w:t>Ar siūlytumėte ir ar turite galimybių pateikti alternatyvų pasiūlymą?</w:t>
            </w:r>
          </w:p>
          <w:p w14:paraId="0812BBEE" w14:textId="77777777" w:rsidR="00532A60" w:rsidRPr="00F4042E" w:rsidRDefault="00532A60" w:rsidP="003A565A">
            <w:pPr>
              <w:jc w:val="both"/>
              <w:rPr>
                <w:rFonts w:ascii="Times New Roman" w:hAnsi="Times New Roman" w:cs="Times New Roman"/>
              </w:rPr>
            </w:pPr>
          </w:p>
          <w:p w14:paraId="51C04B5D"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r w:rsidRPr="00F4042E">
              <w:rPr>
                <w:rFonts w:ascii="Times New Roman" w:eastAsia="Times New Roman" w:hAnsi="Times New Roman" w:cs="Times New Roman"/>
                <w:color w:val="000000"/>
              </w:rPr>
              <w:t>Ar Jūsų siūlomi sprendimai gali riboti kitų tiekėjų galimybes dalyvauti pirkime?</w:t>
            </w:r>
          </w:p>
        </w:tc>
        <w:tc>
          <w:tcPr>
            <w:tcW w:w="2693" w:type="dxa"/>
          </w:tcPr>
          <w:p w14:paraId="59180793" w14:textId="1036EA04" w:rsidR="00532A60" w:rsidRPr="00F4042E" w:rsidRDefault="00532A60" w:rsidP="00532A60">
            <w:pPr>
              <w:jc w:val="center"/>
              <w:rPr>
                <w:rFonts w:ascii="Times New Roman" w:hAnsi="Times New Roman" w:cs="Times New Roman"/>
              </w:rPr>
            </w:pPr>
          </w:p>
        </w:tc>
      </w:tr>
      <w:tr w:rsidR="00532A60" w:rsidRPr="00F4042E" w14:paraId="262B5DB6" w14:textId="77777777" w:rsidTr="00532A60">
        <w:tc>
          <w:tcPr>
            <w:tcW w:w="704" w:type="dxa"/>
          </w:tcPr>
          <w:p w14:paraId="0F97A808"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9.</w:t>
            </w:r>
          </w:p>
        </w:tc>
        <w:tc>
          <w:tcPr>
            <w:tcW w:w="6521" w:type="dxa"/>
          </w:tcPr>
          <w:p w14:paraId="481603E3" w14:textId="1A32248A"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sz w:val="24"/>
                <w:szCs w:val="24"/>
              </w:rPr>
            </w:pPr>
            <w:r w:rsidRPr="00F4042E">
              <w:rPr>
                <w:rFonts w:ascii="Times New Roman" w:eastAsia="Times New Roman" w:hAnsi="Times New Roman" w:cs="Times New Roman"/>
                <w:color w:val="000000"/>
                <w:sz w:val="24"/>
                <w:szCs w:val="24"/>
              </w:rPr>
              <w:t>Kokia standartinė Jūsų siūlomos prekės</w:t>
            </w:r>
            <w:r>
              <w:rPr>
                <w:rFonts w:ascii="Times New Roman" w:eastAsia="Times New Roman" w:hAnsi="Times New Roman" w:cs="Times New Roman"/>
                <w:color w:val="000000"/>
                <w:sz w:val="24"/>
                <w:szCs w:val="24"/>
              </w:rPr>
              <w:t xml:space="preserve"> (komplekto)</w:t>
            </w:r>
            <w:r w:rsidRPr="00F4042E">
              <w:rPr>
                <w:rFonts w:ascii="Times New Roman" w:eastAsia="Times New Roman" w:hAnsi="Times New Roman" w:cs="Times New Roman"/>
                <w:color w:val="000000"/>
                <w:sz w:val="24"/>
                <w:szCs w:val="24"/>
              </w:rPr>
              <w:t xml:space="preserve"> kaina (su PVM) už vnt.?</w:t>
            </w:r>
          </w:p>
          <w:p w14:paraId="0F9FF229" w14:textId="77777777" w:rsidR="00532A60" w:rsidRPr="00F4042E" w:rsidRDefault="00532A60" w:rsidP="003A565A">
            <w:pPr>
              <w:jc w:val="both"/>
              <w:rPr>
                <w:rFonts w:ascii="Times New Roman" w:hAnsi="Times New Roman" w:cs="Times New Roman"/>
              </w:rPr>
            </w:pPr>
            <w:r w:rsidRPr="00F4042E">
              <w:rPr>
                <w:rFonts w:ascii="Times New Roman" w:eastAsia="Times New Roman" w:hAnsi="Times New Roman" w:cs="Times New Roman"/>
                <w:color w:val="000000"/>
                <w:sz w:val="24"/>
                <w:szCs w:val="24"/>
              </w:rPr>
              <w:t>Jeigu nėra standartinės kainos tai nurodykite prašom kokia galėtų būti techninės specifikacijos reikalavimus atitinkančios(-ių) prekės(-ių) kaina (Eur su PVM).</w:t>
            </w:r>
          </w:p>
        </w:tc>
        <w:tc>
          <w:tcPr>
            <w:tcW w:w="2693" w:type="dxa"/>
          </w:tcPr>
          <w:p w14:paraId="0619C871" w14:textId="07A75B34" w:rsidR="00532A60" w:rsidRPr="00F4042E" w:rsidRDefault="00532A60" w:rsidP="00532A60">
            <w:pPr>
              <w:jc w:val="center"/>
              <w:rPr>
                <w:rFonts w:ascii="Times New Roman" w:hAnsi="Times New Roman" w:cs="Times New Roman"/>
              </w:rPr>
            </w:pPr>
            <w:r>
              <w:rPr>
                <w:rFonts w:ascii="Times New Roman" w:hAnsi="Times New Roman" w:cs="Times New Roman"/>
                <w:color w:val="EE0000"/>
              </w:rPr>
              <w:t>/</w:t>
            </w:r>
            <w:r>
              <w:rPr>
                <w:rFonts w:ascii="Times New Roman" w:hAnsi="Times New Roman" w:cs="Times New Roman"/>
                <w:i/>
                <w:iCs/>
                <w:color w:val="EE0000"/>
              </w:rPr>
              <w:t>prašome šioje skiltyje būtinai nurodyti siūlomos prekės kainą, prašom nerašyti, kad informacija konfidenciali ir todėl nenurodote siūlomos prekės kainos</w:t>
            </w:r>
            <w:r>
              <w:rPr>
                <w:rFonts w:ascii="Times New Roman" w:hAnsi="Times New Roman" w:cs="Times New Roman"/>
                <w:color w:val="EE0000"/>
              </w:rPr>
              <w:t>/</w:t>
            </w:r>
          </w:p>
        </w:tc>
      </w:tr>
      <w:tr w:rsidR="00532A60" w:rsidRPr="00F4042E" w14:paraId="5330001C" w14:textId="77777777" w:rsidTr="00532A60">
        <w:tc>
          <w:tcPr>
            <w:tcW w:w="704" w:type="dxa"/>
          </w:tcPr>
          <w:p w14:paraId="68B6CD9B"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10.</w:t>
            </w:r>
          </w:p>
        </w:tc>
        <w:tc>
          <w:tcPr>
            <w:tcW w:w="6521" w:type="dxa"/>
          </w:tcPr>
          <w:p w14:paraId="47FA9FE1"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sz w:val="24"/>
                <w:szCs w:val="24"/>
              </w:rPr>
            </w:pPr>
            <w:r w:rsidRPr="00F4042E">
              <w:rPr>
                <w:rFonts w:ascii="Times New Roman" w:eastAsia="Times New Roman" w:hAnsi="Times New Roman" w:cs="Times New Roman"/>
                <w:color w:val="000000"/>
                <w:sz w:val="24"/>
                <w:szCs w:val="24"/>
              </w:rPr>
              <w:t>Kokia yra standartinė gamintojo suteikiama garantija prekei?</w:t>
            </w:r>
          </w:p>
          <w:p w14:paraId="74D45C24"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sz w:val="24"/>
                <w:szCs w:val="24"/>
              </w:rPr>
            </w:pPr>
            <w:r w:rsidRPr="00F4042E">
              <w:rPr>
                <w:rFonts w:ascii="Times New Roman" w:eastAsia="Times New Roman" w:hAnsi="Times New Roman" w:cs="Times New Roman"/>
                <w:color w:val="000000"/>
                <w:sz w:val="24"/>
                <w:szCs w:val="24"/>
              </w:rPr>
              <w:t>Kokios garantinės priežiūros sąlygos (terminai, garantijos pratęsimo galimybės ir jos kaina, kt.)?</w:t>
            </w:r>
          </w:p>
        </w:tc>
        <w:tc>
          <w:tcPr>
            <w:tcW w:w="2693" w:type="dxa"/>
          </w:tcPr>
          <w:p w14:paraId="11DFD661" w14:textId="449FCCF6" w:rsidR="00532A60" w:rsidRPr="00F4042E" w:rsidRDefault="00532A60" w:rsidP="00532A60">
            <w:pPr>
              <w:jc w:val="center"/>
              <w:rPr>
                <w:rFonts w:ascii="Times New Roman" w:hAnsi="Times New Roman" w:cs="Times New Roman"/>
              </w:rPr>
            </w:pPr>
          </w:p>
        </w:tc>
      </w:tr>
      <w:tr w:rsidR="00532A60" w:rsidRPr="00F4042E" w14:paraId="0FFF118B" w14:textId="77777777" w:rsidTr="00532A60">
        <w:tc>
          <w:tcPr>
            <w:tcW w:w="704" w:type="dxa"/>
          </w:tcPr>
          <w:p w14:paraId="738106D7"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11.</w:t>
            </w:r>
          </w:p>
        </w:tc>
        <w:tc>
          <w:tcPr>
            <w:tcW w:w="6521" w:type="dxa"/>
          </w:tcPr>
          <w:p w14:paraId="37F049B0"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rPr>
            </w:pPr>
            <w:r w:rsidRPr="00F4042E">
              <w:rPr>
                <w:rFonts w:ascii="Times New Roman" w:eastAsia="Times New Roman" w:hAnsi="Times New Roman" w:cs="Times New Roman"/>
                <w:color w:val="000000"/>
                <w:sz w:val="24"/>
                <w:szCs w:val="24"/>
              </w:rPr>
              <w:t>Ar priimtinas siūlomas viešojo pirkimo-pardavimo sutarties projektas? Jeigu ne, kas nepriimtina ir kodėl?</w:t>
            </w:r>
          </w:p>
        </w:tc>
        <w:tc>
          <w:tcPr>
            <w:tcW w:w="2693" w:type="dxa"/>
          </w:tcPr>
          <w:p w14:paraId="1847A7DA" w14:textId="4186C75E" w:rsidR="00532A60" w:rsidRPr="00F4042E" w:rsidRDefault="00532A60" w:rsidP="00532A60">
            <w:pPr>
              <w:jc w:val="center"/>
              <w:rPr>
                <w:rFonts w:ascii="Times New Roman" w:hAnsi="Times New Roman" w:cs="Times New Roman"/>
              </w:rPr>
            </w:pPr>
          </w:p>
        </w:tc>
      </w:tr>
      <w:tr w:rsidR="00532A60" w:rsidRPr="00F4042E" w14:paraId="2FE7BDF1" w14:textId="77777777" w:rsidTr="00532A60">
        <w:tc>
          <w:tcPr>
            <w:tcW w:w="704" w:type="dxa"/>
          </w:tcPr>
          <w:p w14:paraId="4750AF94"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12.</w:t>
            </w:r>
          </w:p>
        </w:tc>
        <w:tc>
          <w:tcPr>
            <w:tcW w:w="6521" w:type="dxa"/>
          </w:tcPr>
          <w:p w14:paraId="7D6C8F70" w14:textId="6E8FCB59" w:rsidR="00532A60" w:rsidRPr="00F4042E" w:rsidRDefault="00532A60" w:rsidP="003A565A">
            <w:pPr>
              <w:ind w:left="32"/>
              <w:contextualSpacing/>
              <w:jc w:val="both"/>
              <w:rPr>
                <w:rFonts w:ascii="Times New Roman" w:hAnsi="Times New Roman" w:cs="Times New Roman"/>
              </w:rPr>
            </w:pPr>
            <w:r w:rsidRPr="00F4042E">
              <w:rPr>
                <w:rFonts w:ascii="Times New Roman" w:eastAsia="Times New Roman" w:hAnsi="Times New Roman" w:cs="Times New Roman"/>
                <w:color w:val="000000"/>
                <w:sz w:val="24"/>
                <w:szCs w:val="24"/>
              </w:rPr>
              <w:t>Koks prekių pristatymo terminas būtų optimalus?</w:t>
            </w:r>
          </w:p>
        </w:tc>
        <w:tc>
          <w:tcPr>
            <w:tcW w:w="2693" w:type="dxa"/>
          </w:tcPr>
          <w:p w14:paraId="48C7B140" w14:textId="77777777" w:rsidR="00532A60" w:rsidRPr="00F4042E" w:rsidRDefault="00532A60" w:rsidP="00532A60">
            <w:pPr>
              <w:jc w:val="center"/>
              <w:rPr>
                <w:rFonts w:ascii="Times New Roman" w:hAnsi="Times New Roman" w:cs="Times New Roman"/>
              </w:rPr>
            </w:pPr>
          </w:p>
        </w:tc>
      </w:tr>
      <w:tr w:rsidR="00532A60" w:rsidRPr="00F4042E" w14:paraId="605B0E39" w14:textId="77777777" w:rsidTr="00532A60">
        <w:tc>
          <w:tcPr>
            <w:tcW w:w="704" w:type="dxa"/>
          </w:tcPr>
          <w:p w14:paraId="686E8A49"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13.</w:t>
            </w:r>
          </w:p>
        </w:tc>
        <w:tc>
          <w:tcPr>
            <w:tcW w:w="6521" w:type="dxa"/>
          </w:tcPr>
          <w:p w14:paraId="73BBF426"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color w:val="000000"/>
                <w:sz w:val="24"/>
                <w:szCs w:val="24"/>
              </w:rPr>
            </w:pPr>
            <w:r w:rsidRPr="00F4042E">
              <w:rPr>
                <w:rFonts w:ascii="Times New Roman" w:eastAsia="Times New Roman" w:hAnsi="Times New Roman" w:cs="Times New Roman"/>
                <w:color w:val="000000"/>
                <w:sz w:val="24"/>
                <w:szCs w:val="24"/>
              </w:rPr>
              <w:t>Ar sutartyje reikėtų numatyti avansinį mokėjimą ir koks jo dydis?</w:t>
            </w:r>
          </w:p>
          <w:p w14:paraId="0C9249A6" w14:textId="77777777" w:rsidR="00532A60" w:rsidRPr="00F4042E" w:rsidRDefault="00532A60" w:rsidP="003A565A">
            <w:pPr>
              <w:ind w:left="32"/>
              <w:contextualSpacing/>
              <w:jc w:val="both"/>
              <w:rPr>
                <w:rFonts w:ascii="Times New Roman" w:eastAsia="Times New Roman" w:hAnsi="Times New Roman" w:cs="Times New Roman"/>
                <w:color w:val="000000"/>
                <w:sz w:val="24"/>
                <w:szCs w:val="24"/>
              </w:rPr>
            </w:pPr>
            <w:r w:rsidRPr="00F4042E">
              <w:rPr>
                <w:rFonts w:ascii="Times New Roman" w:eastAsia="Times New Roman" w:hAnsi="Times New Roman" w:cs="Times New Roman"/>
                <w:color w:val="000000"/>
                <w:sz w:val="24"/>
                <w:szCs w:val="24"/>
              </w:rPr>
              <w:lastRenderedPageBreak/>
              <w:t>/</w:t>
            </w:r>
            <w:r w:rsidRPr="00F4042E">
              <w:rPr>
                <w:rFonts w:ascii="Times New Roman" w:eastAsia="Times New Roman" w:hAnsi="Times New Roman" w:cs="Times New Roman"/>
                <w:i/>
                <w:iCs/>
                <w:color w:val="000000"/>
                <w:sz w:val="24"/>
                <w:szCs w:val="24"/>
              </w:rPr>
              <w:t>numačius avansinį mokėjimą bus reikalaujamas avanso grąžinimo užtikrinimas – laidavimas arba garantija</w:t>
            </w:r>
            <w:r w:rsidRPr="00F4042E">
              <w:rPr>
                <w:rFonts w:ascii="Times New Roman" w:eastAsia="Times New Roman" w:hAnsi="Times New Roman" w:cs="Times New Roman"/>
                <w:color w:val="000000"/>
                <w:sz w:val="24"/>
                <w:szCs w:val="24"/>
              </w:rPr>
              <w:t>/</w:t>
            </w:r>
          </w:p>
        </w:tc>
        <w:tc>
          <w:tcPr>
            <w:tcW w:w="2693" w:type="dxa"/>
          </w:tcPr>
          <w:p w14:paraId="632011E3" w14:textId="6A9B3E5B" w:rsidR="00532A60" w:rsidRPr="00F4042E" w:rsidRDefault="00532A60" w:rsidP="00532A60">
            <w:pPr>
              <w:jc w:val="center"/>
              <w:rPr>
                <w:rFonts w:ascii="Times New Roman" w:hAnsi="Times New Roman" w:cs="Times New Roman"/>
              </w:rPr>
            </w:pPr>
          </w:p>
        </w:tc>
      </w:tr>
      <w:tr w:rsidR="00532A60" w:rsidRPr="00F4042E" w14:paraId="4F75BAD8" w14:textId="77777777" w:rsidTr="00532A60">
        <w:tc>
          <w:tcPr>
            <w:tcW w:w="704" w:type="dxa"/>
          </w:tcPr>
          <w:p w14:paraId="203D9BF7"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14.</w:t>
            </w:r>
          </w:p>
        </w:tc>
        <w:tc>
          <w:tcPr>
            <w:tcW w:w="6521" w:type="dxa"/>
          </w:tcPr>
          <w:p w14:paraId="769524D9" w14:textId="77777777" w:rsidR="00532A60" w:rsidRPr="00F4042E" w:rsidRDefault="00532A60" w:rsidP="003A565A">
            <w:pPr>
              <w:jc w:val="both"/>
              <w:rPr>
                <w:rFonts w:ascii="Times New Roman" w:hAnsi="Times New Roman" w:cs="Times New Roman"/>
              </w:rPr>
            </w:pPr>
            <w:r w:rsidRPr="00F4042E">
              <w:rPr>
                <w:rFonts w:ascii="Times New Roman" w:hAnsi="Times New Roman" w:cs="Times New Roman"/>
              </w:rPr>
              <w:t>Ar turite kitų pastebėjimų ar pasiūlymų?</w:t>
            </w:r>
          </w:p>
        </w:tc>
        <w:tc>
          <w:tcPr>
            <w:tcW w:w="2693" w:type="dxa"/>
          </w:tcPr>
          <w:p w14:paraId="52B39C08" w14:textId="77777777" w:rsidR="00532A60" w:rsidRPr="00F4042E" w:rsidRDefault="00532A60" w:rsidP="00532A60">
            <w:pPr>
              <w:jc w:val="center"/>
              <w:rPr>
                <w:rFonts w:ascii="Times New Roman" w:hAnsi="Times New Roman" w:cs="Times New Roman"/>
              </w:rPr>
            </w:pPr>
          </w:p>
        </w:tc>
      </w:tr>
      <w:tr w:rsidR="00532A60" w:rsidRPr="00F4042E" w14:paraId="6575E729" w14:textId="77777777" w:rsidTr="00532A60">
        <w:tc>
          <w:tcPr>
            <w:tcW w:w="704" w:type="dxa"/>
          </w:tcPr>
          <w:p w14:paraId="728DC56F" w14:textId="77777777" w:rsidR="00532A60" w:rsidRPr="00F4042E" w:rsidRDefault="00532A60" w:rsidP="003A565A">
            <w:pPr>
              <w:jc w:val="center"/>
              <w:rPr>
                <w:rFonts w:ascii="Times New Roman" w:hAnsi="Times New Roman" w:cs="Times New Roman"/>
              </w:rPr>
            </w:pPr>
            <w:r w:rsidRPr="00F4042E">
              <w:rPr>
                <w:rFonts w:ascii="Times New Roman" w:hAnsi="Times New Roman" w:cs="Times New Roman"/>
              </w:rPr>
              <w:t>15.</w:t>
            </w:r>
          </w:p>
        </w:tc>
        <w:tc>
          <w:tcPr>
            <w:tcW w:w="6521" w:type="dxa"/>
          </w:tcPr>
          <w:p w14:paraId="43DC32C7" w14:textId="77777777" w:rsidR="00532A60" w:rsidRPr="00F4042E" w:rsidRDefault="00532A60" w:rsidP="003A565A">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F4042E">
              <w:rPr>
                <w:rFonts w:ascii="Times New Roman" w:eastAsia="Times New Roman" w:hAnsi="Times New Roman" w:cs="Times New Roman"/>
                <w:b/>
                <w:bCs/>
                <w:color w:val="000000"/>
                <w:sz w:val="24"/>
                <w:szCs w:val="24"/>
              </w:rPr>
              <w:t>Kuriuos iš išvardintų dokumentų turėtumėte galimybę pateikti dėl atitikties šiam sutarties reikalavimui:</w:t>
            </w:r>
          </w:p>
          <w:p w14:paraId="7194D515" w14:textId="77777777" w:rsidR="00532A60" w:rsidRPr="00F4042E" w:rsidRDefault="00532A60" w:rsidP="003A565A">
            <w:pPr>
              <w:jc w:val="both"/>
              <w:rPr>
                <w:rFonts w:ascii="Times New Roman" w:eastAsia="Times New Roman" w:hAnsi="Times New Roman" w:cs="Times New Roman"/>
                <w:color w:val="000000"/>
                <w:sz w:val="24"/>
                <w:szCs w:val="24"/>
                <w:shd w:val="clear" w:color="auto" w:fill="FFFFFF"/>
              </w:rPr>
            </w:pPr>
          </w:p>
          <w:p w14:paraId="616AEDA0" w14:textId="77777777" w:rsidR="00637385" w:rsidRPr="00637385" w:rsidRDefault="00637385" w:rsidP="00637385">
            <w:pPr>
              <w:jc w:val="both"/>
              <w:rPr>
                <w:rFonts w:ascii="Times New Roman" w:eastAsia="Times New Roman" w:hAnsi="Times New Roman" w:cs="Times New Roman"/>
                <w:i/>
                <w:iCs/>
                <w:color w:val="000000"/>
                <w:sz w:val="24"/>
                <w:szCs w:val="24"/>
                <w:shd w:val="clear" w:color="auto" w:fill="FFFFFF"/>
              </w:rPr>
            </w:pPr>
            <w:r w:rsidRPr="00637385">
              <w:rPr>
                <w:rFonts w:ascii="Times New Roman" w:eastAsia="Times New Roman" w:hAnsi="Times New Roman" w:cs="Times New Roman"/>
                <w:i/>
                <w:iCs/>
                <w:color w:val="000000"/>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1238CC1D" w14:textId="77777777" w:rsidR="00637385" w:rsidRDefault="00637385" w:rsidP="00637385">
            <w:pPr>
              <w:jc w:val="both"/>
              <w:rPr>
                <w:rFonts w:ascii="Times New Roman" w:eastAsia="Times New Roman" w:hAnsi="Times New Roman" w:cs="Times New Roman"/>
                <w:color w:val="000000"/>
                <w:sz w:val="24"/>
                <w:szCs w:val="24"/>
                <w:shd w:val="clear" w:color="auto" w:fill="FFFFFF"/>
              </w:rPr>
            </w:pPr>
            <w:r w:rsidRPr="00637385">
              <w:rPr>
                <w:rFonts w:ascii="Times New Roman" w:eastAsia="Times New Roman" w:hAnsi="Times New Roman" w:cs="Times New Roman"/>
                <w:i/>
                <w:iCs/>
                <w:color w:val="000000"/>
                <w:sz w:val="24"/>
                <w:szCs w:val="24"/>
                <w:shd w:val="clear" w:color="auto" w:fill="FFFFFF"/>
              </w:rPr>
              <w:t>„Jeigu Prekės supakuojamos į antrinę pakuotę, ji turi būti perdirbamoji pakuotė pagal Lietuvos Respublikos mokesčio už aplinkos teršimą įstatymo nuostatas</w:t>
            </w:r>
            <w:r w:rsidRPr="00FD5922">
              <w:rPr>
                <w:rFonts w:ascii="Times New Roman" w:eastAsia="Times New Roman" w:hAnsi="Times New Roman" w:cs="Times New Roman"/>
                <w:color w:val="000000"/>
                <w:sz w:val="24"/>
                <w:szCs w:val="24"/>
                <w:shd w:val="clear" w:color="auto" w:fill="FFFFFF"/>
              </w:rPr>
              <w:t xml:space="preserve">. </w:t>
            </w:r>
          </w:p>
          <w:p w14:paraId="6A1DE28B" w14:textId="77777777" w:rsidR="00637385" w:rsidRDefault="00637385" w:rsidP="00637385">
            <w:pPr>
              <w:jc w:val="both"/>
              <w:rPr>
                <w:rFonts w:ascii="Times New Roman" w:eastAsia="Times New Roman" w:hAnsi="Times New Roman" w:cs="Times New Roman"/>
                <w:color w:val="000000"/>
                <w:sz w:val="24"/>
                <w:szCs w:val="24"/>
                <w:shd w:val="clear" w:color="auto" w:fill="FFFFFF"/>
              </w:rPr>
            </w:pPr>
          </w:p>
          <w:p w14:paraId="4B4BFD19" w14:textId="1A1DA707" w:rsidR="00532A60" w:rsidRPr="000F56F8" w:rsidRDefault="00637385" w:rsidP="003A565A">
            <w:pPr>
              <w:jc w:val="both"/>
              <w:rPr>
                <w:rFonts w:ascii="Times New Roman" w:eastAsia="Times New Roman" w:hAnsi="Times New Roman" w:cs="Times New Roman"/>
                <w:color w:val="000000"/>
                <w:sz w:val="24"/>
                <w:szCs w:val="24"/>
                <w:shd w:val="clear" w:color="auto" w:fill="FFFFFF"/>
              </w:rPr>
            </w:pPr>
            <w:r w:rsidRPr="00FD5922">
              <w:rPr>
                <w:rFonts w:ascii="Times New Roman" w:eastAsia="Times New Roman" w:hAnsi="Times New Roman" w:cs="Times New Roman"/>
                <w:color w:val="000000"/>
                <w:sz w:val="24"/>
                <w:szCs w:val="24"/>
                <w:shd w:val="clear" w:color="auto" w:fill="FFFFFF"/>
              </w:rPr>
              <w:t xml:space="preserve">Tiekėjas patiekdamas Prekes Pirkėjui, </w:t>
            </w:r>
            <w:r w:rsidRPr="00637385">
              <w:rPr>
                <w:rFonts w:ascii="Times New Roman" w:eastAsia="Times New Roman" w:hAnsi="Times New Roman" w:cs="Times New Roman"/>
                <w:b/>
                <w:bCs/>
                <w:color w:val="000000"/>
                <w:sz w:val="24"/>
                <w:szCs w:val="24"/>
                <w:shd w:val="clear" w:color="auto" w:fill="FFFFFF"/>
              </w:rPr>
              <w:t>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Pr="00FD5922">
              <w:rPr>
                <w:rFonts w:ascii="Times New Roman" w:eastAsia="Times New Roman" w:hAnsi="Times New Roman" w:cs="Times New Roman"/>
                <w:color w:val="000000"/>
                <w:sz w:val="24"/>
                <w:szCs w:val="24"/>
                <w:shd w:val="clear" w:color="auto" w:fill="FFFFFF"/>
              </w:rPr>
              <w:t>).</w:t>
            </w:r>
            <w:r>
              <w:rPr>
                <w:rFonts w:ascii="Times New Roman" w:eastAsia="Times New Roman" w:hAnsi="Times New Roman" w:cs="Times New Roman"/>
                <w:color w:val="000000"/>
                <w:sz w:val="24"/>
                <w:szCs w:val="24"/>
                <w:shd w:val="clear" w:color="auto" w:fill="FFFFFF"/>
              </w:rPr>
              <w:t>“</w:t>
            </w:r>
          </w:p>
        </w:tc>
        <w:tc>
          <w:tcPr>
            <w:tcW w:w="2693" w:type="dxa"/>
          </w:tcPr>
          <w:p w14:paraId="3D399780" w14:textId="7A664398" w:rsidR="00532A60" w:rsidRPr="00F4042E" w:rsidRDefault="00532A60" w:rsidP="00532A60">
            <w:pPr>
              <w:jc w:val="center"/>
              <w:rPr>
                <w:rFonts w:ascii="Times New Roman" w:hAnsi="Times New Roman" w:cs="Times New Roman"/>
              </w:rPr>
            </w:pPr>
          </w:p>
        </w:tc>
      </w:tr>
    </w:tbl>
    <w:p w14:paraId="6EE06D97" w14:textId="77777777" w:rsidR="00532A60" w:rsidRDefault="00532A60">
      <w:pPr>
        <w:rPr>
          <w:rFonts w:ascii="Times New Roman" w:hAnsi="Times New Roman" w:cs="Times New Roman"/>
          <w:sz w:val="24"/>
          <w:szCs w:val="24"/>
        </w:rPr>
      </w:pPr>
    </w:p>
    <w:p w14:paraId="33A1C158" w14:textId="0CB4C92C" w:rsidR="000F56F8" w:rsidRDefault="000F56F8" w:rsidP="000F56F8">
      <w:pPr>
        <w:spacing w:after="0"/>
        <w:jc w:val="right"/>
        <w:rPr>
          <w:rFonts w:ascii="Times New Roman" w:hAnsi="Times New Roman" w:cs="Times New Roman"/>
          <w:sz w:val="24"/>
          <w:szCs w:val="24"/>
        </w:rPr>
      </w:pPr>
      <w:r>
        <w:rPr>
          <w:rFonts w:ascii="Times New Roman" w:hAnsi="Times New Roman" w:cs="Times New Roman"/>
          <w:sz w:val="24"/>
          <w:szCs w:val="24"/>
        </w:rPr>
        <w:t>2 lentelė</w:t>
      </w:r>
    </w:p>
    <w:p w14:paraId="136EECB3" w14:textId="239B0937" w:rsidR="000F56F8" w:rsidRDefault="000F56F8" w:rsidP="000F56F8">
      <w:pPr>
        <w:spacing w:after="0"/>
        <w:jc w:val="center"/>
        <w:rPr>
          <w:rFonts w:ascii="Times New Roman" w:hAnsi="Times New Roman" w:cs="Times New Roman"/>
          <w:b/>
          <w:bCs/>
          <w:sz w:val="24"/>
          <w:szCs w:val="24"/>
        </w:rPr>
      </w:pPr>
      <w:r w:rsidRPr="000F56F8">
        <w:rPr>
          <w:rFonts w:ascii="Times New Roman" w:hAnsi="Times New Roman" w:cs="Times New Roman"/>
          <w:b/>
          <w:bCs/>
          <w:sz w:val="24"/>
          <w:szCs w:val="24"/>
        </w:rPr>
        <w:t>Stacionarus radijo ryšio terminalo techninė specifikacija</w:t>
      </w:r>
    </w:p>
    <w:tbl>
      <w:tblPr>
        <w:tblStyle w:val="Lentelstinklelis1"/>
        <w:tblW w:w="0" w:type="auto"/>
        <w:tblLook w:val="04A0" w:firstRow="1" w:lastRow="0" w:firstColumn="1" w:lastColumn="0" w:noHBand="0" w:noVBand="1"/>
      </w:tblPr>
      <w:tblGrid>
        <w:gridCol w:w="696"/>
        <w:gridCol w:w="5962"/>
        <w:gridCol w:w="2800"/>
      </w:tblGrid>
      <w:tr w:rsidR="00E6185C" w:rsidRPr="00E6185C" w14:paraId="19B23B63" w14:textId="77777777" w:rsidTr="00E6185C">
        <w:trPr>
          <w:trHeight w:val="1218"/>
          <w:tblHeader/>
        </w:trPr>
        <w:tc>
          <w:tcPr>
            <w:tcW w:w="696" w:type="dxa"/>
          </w:tcPr>
          <w:p w14:paraId="3313DD07" w14:textId="77777777" w:rsidR="00E6185C" w:rsidRPr="00E6185C" w:rsidRDefault="00E6185C" w:rsidP="00E6185C">
            <w:pPr>
              <w:jc w:val="center"/>
              <w:rPr>
                <w:sz w:val="24"/>
                <w:szCs w:val="24"/>
                <w:lang w:val="lt-LT"/>
              </w:rPr>
            </w:pPr>
            <w:r w:rsidRPr="00E6185C">
              <w:rPr>
                <w:sz w:val="24"/>
                <w:szCs w:val="24"/>
                <w:lang w:val="lt-LT"/>
              </w:rPr>
              <w:t>Eil. Nr.</w:t>
            </w:r>
          </w:p>
        </w:tc>
        <w:tc>
          <w:tcPr>
            <w:tcW w:w="5962" w:type="dxa"/>
          </w:tcPr>
          <w:p w14:paraId="1C13347B" w14:textId="77777777" w:rsidR="00E6185C" w:rsidRPr="00E6185C" w:rsidRDefault="00E6185C" w:rsidP="00E6185C">
            <w:pPr>
              <w:autoSpaceDE w:val="0"/>
              <w:autoSpaceDN w:val="0"/>
              <w:adjustRightInd w:val="0"/>
              <w:ind w:firstLine="709"/>
              <w:jc w:val="center"/>
              <w:rPr>
                <w:rFonts w:eastAsia="Calibri"/>
                <w:sz w:val="24"/>
                <w:szCs w:val="24"/>
                <w:lang w:val="lt-LT"/>
              </w:rPr>
            </w:pPr>
            <w:r w:rsidRPr="00E6185C">
              <w:rPr>
                <w:rFonts w:eastAsia="Calibri"/>
                <w:bCs/>
                <w:sz w:val="24"/>
                <w:szCs w:val="24"/>
                <w:lang w:val="lt-LT"/>
              </w:rPr>
              <w:t>Minimalūs techniniai reikalavimai, kuriems turi atitikti skaitmeniniai stacionarūs radijo ryšio terminalo komplektas (reikalingos įrangos/paslaugų (funkcionalumo) aprašymas)</w:t>
            </w:r>
          </w:p>
        </w:tc>
        <w:tc>
          <w:tcPr>
            <w:tcW w:w="2800" w:type="dxa"/>
          </w:tcPr>
          <w:p w14:paraId="27D10B7B" w14:textId="359F5543" w:rsidR="00E6185C" w:rsidRPr="00E6185C" w:rsidRDefault="00E6185C" w:rsidP="00E6185C">
            <w:pPr>
              <w:jc w:val="center"/>
              <w:rPr>
                <w:bCs/>
                <w:sz w:val="24"/>
                <w:lang w:val="lt-LT"/>
              </w:rPr>
            </w:pPr>
            <w:r w:rsidRPr="00E6185C">
              <w:rPr>
                <w:b/>
                <w:bCs/>
                <w:lang w:val="lt-LT"/>
              </w:rPr>
              <w:t>Tiekėjo atsakymas / komentaras / pasiūlymas</w:t>
            </w:r>
          </w:p>
        </w:tc>
      </w:tr>
      <w:tr w:rsidR="00E6185C" w:rsidRPr="00E6185C" w14:paraId="679F5351" w14:textId="77777777" w:rsidTr="00E6185C">
        <w:tc>
          <w:tcPr>
            <w:tcW w:w="696" w:type="dxa"/>
          </w:tcPr>
          <w:p w14:paraId="659D064D" w14:textId="77777777" w:rsidR="00E6185C" w:rsidRPr="00E6185C" w:rsidRDefault="00E6185C" w:rsidP="00E6185C">
            <w:pPr>
              <w:rPr>
                <w:sz w:val="24"/>
                <w:szCs w:val="24"/>
                <w:lang w:val="lt-LT"/>
              </w:rPr>
            </w:pPr>
            <w:r w:rsidRPr="00E6185C">
              <w:rPr>
                <w:sz w:val="24"/>
                <w:szCs w:val="24"/>
                <w:lang w:val="lt-LT"/>
              </w:rPr>
              <w:t>1.</w:t>
            </w:r>
          </w:p>
        </w:tc>
        <w:tc>
          <w:tcPr>
            <w:tcW w:w="5962" w:type="dxa"/>
          </w:tcPr>
          <w:p w14:paraId="5407A0CC" w14:textId="77777777" w:rsidR="00E6185C" w:rsidRPr="00E6185C" w:rsidRDefault="00E6185C" w:rsidP="00E6185C">
            <w:pPr>
              <w:jc w:val="both"/>
              <w:rPr>
                <w:sz w:val="24"/>
                <w:szCs w:val="24"/>
                <w:lang w:val="lt-LT"/>
              </w:rPr>
            </w:pPr>
            <w:r w:rsidRPr="00E6185C">
              <w:rPr>
                <w:sz w:val="24"/>
                <w:szCs w:val="24"/>
                <w:lang w:val="lt-LT"/>
              </w:rPr>
              <w:t>Skaitmeninis stacionarus radijo ryšio terminalas (stotis), toliau – terminalas, privalo dirbti Lietuvos viešojo saugumo ir pagalbos tarnybų skaitmeninio mobiliojo radijo ryšio (toliau – SMRRT) tinkle, įdiegtame naudojant profesionalaus radijo ryšio „Dimetra XCORE 9.0“ „TETRA“ standartą.</w:t>
            </w:r>
          </w:p>
        </w:tc>
        <w:tc>
          <w:tcPr>
            <w:tcW w:w="2800" w:type="dxa"/>
          </w:tcPr>
          <w:p w14:paraId="43B0905F" w14:textId="77777777" w:rsidR="00E6185C" w:rsidRPr="00E6185C" w:rsidRDefault="00E6185C" w:rsidP="00E6185C">
            <w:pPr>
              <w:jc w:val="both"/>
              <w:rPr>
                <w:sz w:val="24"/>
                <w:szCs w:val="24"/>
                <w:lang w:val="lt-LT"/>
              </w:rPr>
            </w:pPr>
          </w:p>
        </w:tc>
      </w:tr>
      <w:tr w:rsidR="00E6185C" w:rsidRPr="00E6185C" w14:paraId="70CD6C16" w14:textId="77777777" w:rsidTr="00E6185C">
        <w:tc>
          <w:tcPr>
            <w:tcW w:w="696" w:type="dxa"/>
          </w:tcPr>
          <w:p w14:paraId="664C3D37" w14:textId="77777777" w:rsidR="00E6185C" w:rsidRPr="00E6185C" w:rsidRDefault="00E6185C" w:rsidP="00E6185C">
            <w:pPr>
              <w:rPr>
                <w:sz w:val="24"/>
                <w:szCs w:val="24"/>
                <w:lang w:val="lt-LT"/>
              </w:rPr>
            </w:pPr>
            <w:r w:rsidRPr="00E6185C">
              <w:rPr>
                <w:sz w:val="24"/>
                <w:szCs w:val="24"/>
                <w:lang w:val="lt-LT"/>
              </w:rPr>
              <w:t>2.</w:t>
            </w:r>
          </w:p>
        </w:tc>
        <w:tc>
          <w:tcPr>
            <w:tcW w:w="5962" w:type="dxa"/>
          </w:tcPr>
          <w:p w14:paraId="15D54B50" w14:textId="77777777" w:rsidR="00E6185C" w:rsidRPr="00E6185C" w:rsidRDefault="00E6185C" w:rsidP="00E6185C">
            <w:pPr>
              <w:tabs>
                <w:tab w:val="left" w:pos="1134"/>
              </w:tabs>
              <w:jc w:val="both"/>
              <w:rPr>
                <w:sz w:val="24"/>
                <w:szCs w:val="24"/>
                <w:lang w:val="lt-LT"/>
              </w:rPr>
            </w:pPr>
            <w:r w:rsidRPr="00E6185C">
              <w:rPr>
                <w:sz w:val="24"/>
                <w:szCs w:val="24"/>
                <w:lang w:val="lt-LT"/>
              </w:rPr>
              <w:t>Terminalą programuos Informatikos ir ryšių departamento prie Lietuvos Respublikos vidaus reikalų ministerijos (toliau – IRD) specialistai. Jeigu IRD turima programinė įrangą būtų netinkama, būtina pateikti programinės įrangos atnaujinimus ir, esant reikalui, kitus priedus (adapterius, licencijas ir kt.) apmokyti IRD specialistus programavimo. Tiekėjas iki pasiūlymo pateikimo privalo susisiekti su IRD specialistais ir įvertinti kikia apimtimi bus reikalingi papildoma įranga ir mokymai bei nurodytus poreikius įskaičiuoti į pasiūlymo kainą.</w:t>
            </w:r>
          </w:p>
        </w:tc>
        <w:tc>
          <w:tcPr>
            <w:tcW w:w="2800" w:type="dxa"/>
          </w:tcPr>
          <w:p w14:paraId="32B6F7DB" w14:textId="77777777" w:rsidR="00E6185C" w:rsidRPr="00E6185C" w:rsidRDefault="00E6185C" w:rsidP="00E6185C">
            <w:pPr>
              <w:jc w:val="center"/>
              <w:rPr>
                <w:i/>
                <w:iCs/>
                <w:sz w:val="24"/>
                <w:szCs w:val="24"/>
                <w:lang w:val="lt-LT"/>
              </w:rPr>
            </w:pPr>
          </w:p>
          <w:p w14:paraId="304F6473" w14:textId="77777777" w:rsidR="00E6185C" w:rsidRPr="00E6185C" w:rsidRDefault="00E6185C" w:rsidP="00E6185C">
            <w:pPr>
              <w:jc w:val="center"/>
              <w:rPr>
                <w:sz w:val="24"/>
                <w:szCs w:val="24"/>
                <w:lang w:val="lt-LT"/>
              </w:rPr>
            </w:pPr>
          </w:p>
        </w:tc>
      </w:tr>
      <w:tr w:rsidR="00E6185C" w:rsidRPr="00E6185C" w14:paraId="794847C1" w14:textId="77777777" w:rsidTr="00E6185C">
        <w:trPr>
          <w:trHeight w:val="946"/>
        </w:trPr>
        <w:tc>
          <w:tcPr>
            <w:tcW w:w="696" w:type="dxa"/>
          </w:tcPr>
          <w:p w14:paraId="13B87FCE" w14:textId="77777777" w:rsidR="00E6185C" w:rsidRPr="00E6185C" w:rsidRDefault="00E6185C" w:rsidP="00E6185C">
            <w:pPr>
              <w:rPr>
                <w:sz w:val="24"/>
                <w:szCs w:val="24"/>
                <w:lang w:val="lt-LT"/>
              </w:rPr>
            </w:pPr>
            <w:r w:rsidRPr="00E6185C">
              <w:rPr>
                <w:sz w:val="24"/>
                <w:szCs w:val="24"/>
                <w:lang w:val="lt-LT"/>
              </w:rPr>
              <w:lastRenderedPageBreak/>
              <w:t>3.</w:t>
            </w:r>
          </w:p>
        </w:tc>
        <w:tc>
          <w:tcPr>
            <w:tcW w:w="5962" w:type="dxa"/>
          </w:tcPr>
          <w:p w14:paraId="280BC666" w14:textId="77777777" w:rsidR="00E6185C" w:rsidRPr="00E6185C" w:rsidRDefault="00E6185C" w:rsidP="00E6185C">
            <w:pPr>
              <w:tabs>
                <w:tab w:val="left" w:pos="1134"/>
              </w:tabs>
              <w:jc w:val="both"/>
              <w:rPr>
                <w:sz w:val="24"/>
                <w:szCs w:val="24"/>
                <w:lang w:val="lt-LT"/>
              </w:rPr>
            </w:pPr>
            <w:r w:rsidRPr="00E6185C">
              <w:rPr>
                <w:sz w:val="24"/>
                <w:szCs w:val="24"/>
                <w:lang w:val="lt-LT"/>
              </w:rPr>
              <w:t>Terminalas ir jo priedai turi būti su reikalingomis jungtimis ir kabeliais sujungimams atlikti reikalingomis licencijomis pilnam 8.9. papunktyje nurodytam funkcionalumui užtikrinti.</w:t>
            </w:r>
          </w:p>
        </w:tc>
        <w:tc>
          <w:tcPr>
            <w:tcW w:w="2800" w:type="dxa"/>
          </w:tcPr>
          <w:p w14:paraId="66C6F23F" w14:textId="77777777" w:rsidR="00E6185C" w:rsidRPr="00E6185C" w:rsidRDefault="00E6185C" w:rsidP="00E6185C">
            <w:pPr>
              <w:jc w:val="center"/>
              <w:rPr>
                <w:sz w:val="24"/>
                <w:szCs w:val="24"/>
                <w:lang w:val="lt-LT"/>
              </w:rPr>
            </w:pPr>
          </w:p>
        </w:tc>
      </w:tr>
      <w:tr w:rsidR="00E6185C" w:rsidRPr="00E6185C" w14:paraId="2953E047" w14:textId="77777777" w:rsidTr="00E6185C">
        <w:trPr>
          <w:trHeight w:val="614"/>
        </w:trPr>
        <w:tc>
          <w:tcPr>
            <w:tcW w:w="696" w:type="dxa"/>
          </w:tcPr>
          <w:p w14:paraId="64F5B464" w14:textId="77777777" w:rsidR="00E6185C" w:rsidRPr="00E6185C" w:rsidRDefault="00E6185C" w:rsidP="00E6185C">
            <w:pPr>
              <w:rPr>
                <w:sz w:val="24"/>
                <w:szCs w:val="24"/>
                <w:lang w:val="lt-LT"/>
              </w:rPr>
            </w:pPr>
            <w:r w:rsidRPr="00E6185C">
              <w:rPr>
                <w:sz w:val="24"/>
                <w:szCs w:val="24"/>
                <w:lang w:val="lt-LT"/>
              </w:rPr>
              <w:t>4.</w:t>
            </w:r>
          </w:p>
        </w:tc>
        <w:tc>
          <w:tcPr>
            <w:tcW w:w="5962" w:type="dxa"/>
          </w:tcPr>
          <w:p w14:paraId="41165524" w14:textId="77777777" w:rsidR="00E6185C" w:rsidRPr="00E6185C" w:rsidRDefault="00E6185C" w:rsidP="00E6185C">
            <w:pPr>
              <w:tabs>
                <w:tab w:val="left" w:pos="1134"/>
              </w:tabs>
              <w:jc w:val="both"/>
              <w:rPr>
                <w:sz w:val="24"/>
                <w:szCs w:val="24"/>
                <w:lang w:val="lt-LT"/>
              </w:rPr>
            </w:pPr>
            <w:r w:rsidRPr="00E6185C">
              <w:rPr>
                <w:sz w:val="24"/>
                <w:szCs w:val="24"/>
                <w:lang w:val="lt-LT"/>
              </w:rPr>
              <w:t>Terminalas turi būti su pilna klaviatūra numerio rinkimui ir SDS teksto rinkimui.</w:t>
            </w:r>
          </w:p>
        </w:tc>
        <w:tc>
          <w:tcPr>
            <w:tcW w:w="2800" w:type="dxa"/>
          </w:tcPr>
          <w:p w14:paraId="10CD26BD" w14:textId="77777777" w:rsidR="00E6185C" w:rsidRPr="00E6185C" w:rsidRDefault="00E6185C" w:rsidP="00E6185C">
            <w:pPr>
              <w:jc w:val="center"/>
              <w:rPr>
                <w:sz w:val="24"/>
                <w:szCs w:val="24"/>
                <w:lang w:val="lt-LT"/>
              </w:rPr>
            </w:pPr>
          </w:p>
        </w:tc>
      </w:tr>
      <w:tr w:rsidR="00E6185C" w:rsidRPr="00E6185C" w14:paraId="13416441" w14:textId="77777777" w:rsidTr="00E6185C">
        <w:tc>
          <w:tcPr>
            <w:tcW w:w="696" w:type="dxa"/>
          </w:tcPr>
          <w:p w14:paraId="11CFBF70" w14:textId="77777777" w:rsidR="00E6185C" w:rsidRPr="00E6185C" w:rsidRDefault="00E6185C" w:rsidP="00E6185C">
            <w:pPr>
              <w:rPr>
                <w:sz w:val="24"/>
                <w:szCs w:val="24"/>
                <w:lang w:val="lt-LT"/>
              </w:rPr>
            </w:pPr>
            <w:r w:rsidRPr="00E6185C">
              <w:rPr>
                <w:sz w:val="24"/>
                <w:szCs w:val="24"/>
                <w:lang w:val="lt-LT"/>
              </w:rPr>
              <w:t>5.</w:t>
            </w:r>
          </w:p>
        </w:tc>
        <w:tc>
          <w:tcPr>
            <w:tcW w:w="5962" w:type="dxa"/>
          </w:tcPr>
          <w:p w14:paraId="69EFF5A4" w14:textId="77777777" w:rsidR="00E6185C" w:rsidRPr="00E6185C" w:rsidRDefault="00E6185C" w:rsidP="00E6185C">
            <w:pPr>
              <w:tabs>
                <w:tab w:val="left" w:pos="1134"/>
              </w:tabs>
              <w:jc w:val="both"/>
              <w:rPr>
                <w:bCs/>
                <w:sz w:val="24"/>
                <w:szCs w:val="24"/>
                <w:lang w:val="lt-LT"/>
              </w:rPr>
            </w:pPr>
            <w:r w:rsidRPr="00E6185C">
              <w:rPr>
                <w:sz w:val="24"/>
                <w:szCs w:val="24"/>
                <w:lang w:val="lt-LT"/>
              </w:rPr>
              <w:t>Terminale privalo būti įdiegta grafinė vartotojo sąsaja (angl. trumpinys – GUI), visos terminalo programinės įrangos aplinkos ir navigaciniai pasirinkimai lietuvių kalba, tačiau sunkiai verčiami žodžiai ar neverčiami terminai (pvz.: TMO, DMO, SDS ir t.t.) gali būti pateikiami anglų kalba.</w:t>
            </w:r>
          </w:p>
          <w:p w14:paraId="35AF7922" w14:textId="77777777" w:rsidR="00E6185C" w:rsidRPr="00E6185C" w:rsidRDefault="00E6185C" w:rsidP="00E6185C">
            <w:pPr>
              <w:rPr>
                <w:sz w:val="24"/>
                <w:szCs w:val="24"/>
                <w:lang w:val="lt-LT"/>
              </w:rPr>
            </w:pPr>
          </w:p>
        </w:tc>
        <w:tc>
          <w:tcPr>
            <w:tcW w:w="2800" w:type="dxa"/>
          </w:tcPr>
          <w:p w14:paraId="27C6DE0D" w14:textId="77777777" w:rsidR="00E6185C" w:rsidRPr="00E6185C" w:rsidRDefault="00E6185C" w:rsidP="00E6185C">
            <w:pPr>
              <w:jc w:val="center"/>
              <w:rPr>
                <w:sz w:val="24"/>
                <w:szCs w:val="24"/>
                <w:lang w:val="lt-LT"/>
              </w:rPr>
            </w:pPr>
          </w:p>
        </w:tc>
      </w:tr>
      <w:tr w:rsidR="00E6185C" w:rsidRPr="00E6185C" w14:paraId="55DA16C8" w14:textId="77777777" w:rsidTr="00E6185C">
        <w:tc>
          <w:tcPr>
            <w:tcW w:w="696" w:type="dxa"/>
          </w:tcPr>
          <w:p w14:paraId="4EAFC8AF" w14:textId="77777777" w:rsidR="00E6185C" w:rsidRPr="00E6185C" w:rsidRDefault="00E6185C" w:rsidP="00E6185C">
            <w:pPr>
              <w:rPr>
                <w:sz w:val="24"/>
                <w:szCs w:val="24"/>
                <w:lang w:val="lt-LT"/>
              </w:rPr>
            </w:pPr>
            <w:r w:rsidRPr="00E6185C">
              <w:rPr>
                <w:sz w:val="24"/>
                <w:szCs w:val="24"/>
                <w:lang w:val="lt-LT"/>
              </w:rPr>
              <w:t>6.</w:t>
            </w:r>
          </w:p>
        </w:tc>
        <w:tc>
          <w:tcPr>
            <w:tcW w:w="5962" w:type="dxa"/>
          </w:tcPr>
          <w:p w14:paraId="48B2CED2" w14:textId="77777777" w:rsidR="00E6185C" w:rsidRPr="00E6185C" w:rsidRDefault="00E6185C" w:rsidP="00E6185C">
            <w:pPr>
              <w:tabs>
                <w:tab w:val="left" w:pos="1134"/>
              </w:tabs>
              <w:jc w:val="both"/>
              <w:rPr>
                <w:sz w:val="24"/>
                <w:szCs w:val="24"/>
                <w:lang w:val="lt-LT"/>
              </w:rPr>
            </w:pPr>
            <w:r w:rsidRPr="00E6185C">
              <w:rPr>
                <w:sz w:val="24"/>
                <w:szCs w:val="24"/>
                <w:lang w:val="lt-LT"/>
              </w:rPr>
              <w:t xml:space="preserve">Pateikiama įranga: terminalas, valdymo pultas, stalinis mikrofonas, terminalo stalinis laikiklis (dėžutė) privalo turėti Europos Sąjungos CE sertifikavimą ir ženklinimą. </w:t>
            </w:r>
          </w:p>
        </w:tc>
        <w:tc>
          <w:tcPr>
            <w:tcW w:w="2800" w:type="dxa"/>
          </w:tcPr>
          <w:p w14:paraId="0EB521B0" w14:textId="77777777" w:rsidR="00E6185C" w:rsidRPr="00E6185C" w:rsidRDefault="00E6185C" w:rsidP="00E6185C">
            <w:pPr>
              <w:jc w:val="center"/>
              <w:rPr>
                <w:sz w:val="24"/>
                <w:szCs w:val="24"/>
                <w:lang w:val="lt-LT"/>
              </w:rPr>
            </w:pPr>
          </w:p>
        </w:tc>
      </w:tr>
      <w:tr w:rsidR="00E6185C" w:rsidRPr="00E6185C" w14:paraId="184B3630" w14:textId="77777777" w:rsidTr="00E6185C">
        <w:tc>
          <w:tcPr>
            <w:tcW w:w="696" w:type="dxa"/>
          </w:tcPr>
          <w:p w14:paraId="2AA8D930" w14:textId="77777777" w:rsidR="00E6185C" w:rsidRPr="00E6185C" w:rsidRDefault="00E6185C" w:rsidP="00E6185C">
            <w:pPr>
              <w:rPr>
                <w:sz w:val="24"/>
                <w:szCs w:val="24"/>
                <w:lang w:val="lt-LT"/>
              </w:rPr>
            </w:pPr>
            <w:r w:rsidRPr="00E6185C">
              <w:rPr>
                <w:sz w:val="24"/>
                <w:szCs w:val="24"/>
                <w:lang w:val="lt-LT"/>
              </w:rPr>
              <w:t>7.</w:t>
            </w:r>
          </w:p>
        </w:tc>
        <w:tc>
          <w:tcPr>
            <w:tcW w:w="5962" w:type="dxa"/>
          </w:tcPr>
          <w:p w14:paraId="2AA0DACF" w14:textId="77777777" w:rsidR="00E6185C" w:rsidRPr="00E6185C" w:rsidRDefault="00E6185C" w:rsidP="00E6185C">
            <w:pPr>
              <w:tabs>
                <w:tab w:val="left" w:pos="1134"/>
              </w:tabs>
              <w:jc w:val="both"/>
              <w:rPr>
                <w:sz w:val="24"/>
                <w:szCs w:val="24"/>
                <w:lang w:val="lt-LT"/>
              </w:rPr>
            </w:pPr>
            <w:r w:rsidRPr="00E6185C">
              <w:rPr>
                <w:sz w:val="24"/>
                <w:szCs w:val="24"/>
                <w:lang w:val="lt-LT"/>
              </w:rPr>
              <w:t>Siūlomas terminalas ir jo priedai turi būti nauji. Garantija:</w:t>
            </w:r>
          </w:p>
        </w:tc>
        <w:tc>
          <w:tcPr>
            <w:tcW w:w="2800" w:type="dxa"/>
          </w:tcPr>
          <w:p w14:paraId="77F6FEE7" w14:textId="77777777" w:rsidR="00E6185C" w:rsidRPr="00E6185C" w:rsidRDefault="00E6185C" w:rsidP="00E6185C">
            <w:pPr>
              <w:jc w:val="center"/>
              <w:rPr>
                <w:i/>
                <w:iCs/>
                <w:sz w:val="24"/>
                <w:szCs w:val="24"/>
                <w:lang w:val="lt-LT"/>
              </w:rPr>
            </w:pPr>
          </w:p>
          <w:p w14:paraId="599DDD9A" w14:textId="77777777" w:rsidR="00E6185C" w:rsidRPr="00E6185C" w:rsidRDefault="00E6185C" w:rsidP="00E6185C">
            <w:pPr>
              <w:jc w:val="center"/>
              <w:rPr>
                <w:sz w:val="24"/>
                <w:szCs w:val="24"/>
                <w:lang w:val="lt-LT"/>
              </w:rPr>
            </w:pPr>
          </w:p>
        </w:tc>
      </w:tr>
      <w:tr w:rsidR="00E6185C" w:rsidRPr="00E6185C" w14:paraId="19602CD9" w14:textId="77777777" w:rsidTr="00E6185C">
        <w:tc>
          <w:tcPr>
            <w:tcW w:w="696" w:type="dxa"/>
          </w:tcPr>
          <w:p w14:paraId="186A8FBB" w14:textId="77777777" w:rsidR="00E6185C" w:rsidRPr="00E6185C" w:rsidRDefault="00E6185C" w:rsidP="00E6185C">
            <w:pPr>
              <w:rPr>
                <w:sz w:val="24"/>
                <w:szCs w:val="24"/>
                <w:lang w:val="lt-LT"/>
              </w:rPr>
            </w:pPr>
            <w:r w:rsidRPr="00E6185C">
              <w:rPr>
                <w:sz w:val="24"/>
                <w:szCs w:val="24"/>
                <w:lang w:val="lt-LT"/>
              </w:rPr>
              <w:t>7.1.</w:t>
            </w:r>
          </w:p>
        </w:tc>
        <w:tc>
          <w:tcPr>
            <w:tcW w:w="5962" w:type="dxa"/>
          </w:tcPr>
          <w:p w14:paraId="4B18A691" w14:textId="77777777" w:rsidR="00E6185C" w:rsidRPr="00E6185C" w:rsidRDefault="00E6185C" w:rsidP="00E6185C">
            <w:pPr>
              <w:autoSpaceDE w:val="0"/>
              <w:autoSpaceDN w:val="0"/>
              <w:adjustRightInd w:val="0"/>
              <w:jc w:val="both"/>
              <w:rPr>
                <w:sz w:val="24"/>
                <w:szCs w:val="24"/>
                <w:lang w:val="lt-LT"/>
              </w:rPr>
            </w:pPr>
            <w:r w:rsidRPr="00E6185C">
              <w:rPr>
                <w:sz w:val="24"/>
                <w:szCs w:val="24"/>
                <w:lang w:val="lt-LT"/>
              </w:rPr>
              <w:t>Visoms pateiktoms prekėms turi būti suteikta ne mažesnė kaip 36 mėnesių garantija. Prekių priėmimas garantiniam remontui turi būti vykdomas Lietuvoje.</w:t>
            </w:r>
          </w:p>
        </w:tc>
        <w:tc>
          <w:tcPr>
            <w:tcW w:w="2800" w:type="dxa"/>
          </w:tcPr>
          <w:p w14:paraId="0BBAD3E8" w14:textId="77777777" w:rsidR="00E6185C" w:rsidRPr="00E6185C" w:rsidRDefault="00E6185C" w:rsidP="00E6185C">
            <w:pPr>
              <w:jc w:val="center"/>
              <w:rPr>
                <w:sz w:val="24"/>
                <w:szCs w:val="24"/>
                <w:lang w:val="lt-LT"/>
              </w:rPr>
            </w:pPr>
          </w:p>
        </w:tc>
      </w:tr>
      <w:tr w:rsidR="00E6185C" w:rsidRPr="00E6185C" w14:paraId="353AC63B" w14:textId="77777777" w:rsidTr="00E6185C">
        <w:tc>
          <w:tcPr>
            <w:tcW w:w="696" w:type="dxa"/>
          </w:tcPr>
          <w:p w14:paraId="19A531D6" w14:textId="77777777" w:rsidR="00E6185C" w:rsidRPr="00E6185C" w:rsidRDefault="00E6185C" w:rsidP="00E6185C">
            <w:pPr>
              <w:rPr>
                <w:sz w:val="24"/>
                <w:szCs w:val="24"/>
                <w:lang w:val="lt-LT"/>
              </w:rPr>
            </w:pPr>
            <w:r w:rsidRPr="00E6185C">
              <w:rPr>
                <w:sz w:val="24"/>
                <w:szCs w:val="24"/>
                <w:lang w:val="lt-LT"/>
              </w:rPr>
              <w:t>7.2.</w:t>
            </w:r>
          </w:p>
        </w:tc>
        <w:tc>
          <w:tcPr>
            <w:tcW w:w="5962" w:type="dxa"/>
          </w:tcPr>
          <w:p w14:paraId="7175B0A3" w14:textId="77777777" w:rsidR="00E6185C" w:rsidRPr="00E6185C" w:rsidRDefault="00E6185C" w:rsidP="00E6185C">
            <w:pPr>
              <w:tabs>
                <w:tab w:val="left" w:pos="1134"/>
              </w:tabs>
              <w:jc w:val="both"/>
              <w:rPr>
                <w:sz w:val="24"/>
                <w:szCs w:val="24"/>
                <w:lang w:val="lt-LT"/>
              </w:rPr>
            </w:pPr>
            <w:r w:rsidRPr="00E6185C">
              <w:rPr>
                <w:sz w:val="24"/>
                <w:szCs w:val="24"/>
                <w:lang w:val="lt-LT"/>
              </w:rPr>
              <w:t>Garantiniu laikotarpiu tiekėjas privalo nemokamai teikti naujausius terminalų vidinės programinės įrangos atnaujinimus/ modernizavimus. Garantinio laikotarpio pabaigoje turi būti pateikta naujausia terminalo vidinės programinės įrangos versija.</w:t>
            </w:r>
          </w:p>
          <w:p w14:paraId="4B064B82" w14:textId="77777777" w:rsidR="00E6185C" w:rsidRPr="00E6185C" w:rsidRDefault="00E6185C" w:rsidP="00E6185C">
            <w:pPr>
              <w:autoSpaceDE w:val="0"/>
              <w:autoSpaceDN w:val="0"/>
              <w:adjustRightInd w:val="0"/>
              <w:jc w:val="both"/>
              <w:rPr>
                <w:sz w:val="24"/>
                <w:szCs w:val="24"/>
                <w:lang w:val="lt-LT"/>
              </w:rPr>
            </w:pPr>
          </w:p>
        </w:tc>
        <w:tc>
          <w:tcPr>
            <w:tcW w:w="2800" w:type="dxa"/>
          </w:tcPr>
          <w:p w14:paraId="4B8BA274" w14:textId="77777777" w:rsidR="00E6185C" w:rsidRPr="00E6185C" w:rsidRDefault="00E6185C" w:rsidP="00E6185C">
            <w:pPr>
              <w:jc w:val="center"/>
              <w:rPr>
                <w:i/>
                <w:iCs/>
                <w:sz w:val="24"/>
                <w:szCs w:val="24"/>
                <w:lang w:val="lt-LT"/>
              </w:rPr>
            </w:pPr>
          </w:p>
          <w:p w14:paraId="46E40904" w14:textId="77777777" w:rsidR="00E6185C" w:rsidRPr="00E6185C" w:rsidRDefault="00E6185C" w:rsidP="00E6185C">
            <w:pPr>
              <w:jc w:val="center"/>
              <w:rPr>
                <w:sz w:val="24"/>
                <w:szCs w:val="24"/>
                <w:lang w:val="lt-LT"/>
              </w:rPr>
            </w:pPr>
          </w:p>
        </w:tc>
      </w:tr>
      <w:tr w:rsidR="00E6185C" w:rsidRPr="00E6185C" w14:paraId="0456944E" w14:textId="77777777" w:rsidTr="00E6185C">
        <w:tc>
          <w:tcPr>
            <w:tcW w:w="696" w:type="dxa"/>
          </w:tcPr>
          <w:p w14:paraId="2AD38EDD" w14:textId="77777777" w:rsidR="00E6185C" w:rsidRPr="00E6185C" w:rsidRDefault="00E6185C" w:rsidP="00E6185C">
            <w:pPr>
              <w:rPr>
                <w:sz w:val="24"/>
                <w:szCs w:val="24"/>
                <w:lang w:val="lt-LT"/>
              </w:rPr>
            </w:pPr>
            <w:r w:rsidRPr="00E6185C">
              <w:rPr>
                <w:sz w:val="24"/>
                <w:szCs w:val="24"/>
                <w:lang w:val="lt-LT"/>
              </w:rPr>
              <w:t>7.3.</w:t>
            </w:r>
          </w:p>
        </w:tc>
        <w:tc>
          <w:tcPr>
            <w:tcW w:w="5962" w:type="dxa"/>
          </w:tcPr>
          <w:p w14:paraId="111C8E6D" w14:textId="77777777" w:rsidR="00E6185C" w:rsidRPr="00E6185C" w:rsidRDefault="00E6185C" w:rsidP="00E6185C">
            <w:pPr>
              <w:tabs>
                <w:tab w:val="left" w:pos="1134"/>
              </w:tabs>
              <w:jc w:val="both"/>
              <w:rPr>
                <w:sz w:val="24"/>
                <w:szCs w:val="24"/>
                <w:lang w:val="lt-LT"/>
              </w:rPr>
            </w:pPr>
            <w:r w:rsidRPr="00E6185C">
              <w:rPr>
                <w:sz w:val="24"/>
                <w:szCs w:val="24"/>
                <w:lang w:val="lt-LT"/>
              </w:rPr>
              <w:t>Garantinio laikotarpio metu tiekėjas privalo nemokamai teikti naujausius radijo ryšio terminalų programavimo programinės įrangos atnaujinimus/modernizavimus. Garantinio laikotarpio pabaigoje turi būti pateikta naujausia radijo ryšio terminalų programavimo programinės įrangos versija.</w:t>
            </w:r>
          </w:p>
          <w:p w14:paraId="0F90B2C8" w14:textId="77777777" w:rsidR="00E6185C" w:rsidRPr="00E6185C" w:rsidRDefault="00E6185C" w:rsidP="00E6185C">
            <w:pPr>
              <w:tabs>
                <w:tab w:val="left" w:pos="1134"/>
              </w:tabs>
              <w:jc w:val="both"/>
              <w:rPr>
                <w:sz w:val="24"/>
                <w:szCs w:val="24"/>
                <w:lang w:val="lt-LT"/>
              </w:rPr>
            </w:pPr>
          </w:p>
        </w:tc>
        <w:tc>
          <w:tcPr>
            <w:tcW w:w="2800" w:type="dxa"/>
          </w:tcPr>
          <w:p w14:paraId="3D276B90" w14:textId="77777777" w:rsidR="00E6185C" w:rsidRPr="00E6185C" w:rsidRDefault="00E6185C" w:rsidP="00E6185C">
            <w:pPr>
              <w:jc w:val="center"/>
              <w:rPr>
                <w:i/>
                <w:iCs/>
                <w:sz w:val="24"/>
                <w:szCs w:val="24"/>
                <w:lang w:val="lt-LT"/>
              </w:rPr>
            </w:pPr>
          </w:p>
          <w:p w14:paraId="2C56430A" w14:textId="77777777" w:rsidR="00E6185C" w:rsidRPr="00E6185C" w:rsidRDefault="00E6185C" w:rsidP="00E6185C">
            <w:pPr>
              <w:jc w:val="center"/>
              <w:rPr>
                <w:sz w:val="24"/>
                <w:szCs w:val="24"/>
                <w:lang w:val="lt-LT"/>
              </w:rPr>
            </w:pPr>
          </w:p>
        </w:tc>
      </w:tr>
      <w:tr w:rsidR="00E6185C" w:rsidRPr="00E6185C" w14:paraId="5C1239EE" w14:textId="77777777" w:rsidTr="00E6185C">
        <w:tc>
          <w:tcPr>
            <w:tcW w:w="696" w:type="dxa"/>
          </w:tcPr>
          <w:p w14:paraId="08841442" w14:textId="77777777" w:rsidR="00E6185C" w:rsidRPr="00E6185C" w:rsidRDefault="00E6185C" w:rsidP="00E6185C">
            <w:pPr>
              <w:rPr>
                <w:sz w:val="24"/>
                <w:szCs w:val="24"/>
                <w:lang w:val="lt-LT"/>
              </w:rPr>
            </w:pPr>
            <w:r w:rsidRPr="00E6185C">
              <w:rPr>
                <w:sz w:val="24"/>
                <w:szCs w:val="24"/>
                <w:lang w:val="lt-LT"/>
              </w:rPr>
              <w:t>8.</w:t>
            </w:r>
          </w:p>
        </w:tc>
        <w:tc>
          <w:tcPr>
            <w:tcW w:w="5962" w:type="dxa"/>
          </w:tcPr>
          <w:p w14:paraId="4E09E9FD" w14:textId="77777777" w:rsidR="00E6185C" w:rsidRPr="00E6185C" w:rsidRDefault="00E6185C" w:rsidP="00E6185C">
            <w:pPr>
              <w:tabs>
                <w:tab w:val="left" w:pos="1134"/>
              </w:tabs>
              <w:jc w:val="both"/>
              <w:rPr>
                <w:bCs/>
                <w:sz w:val="24"/>
                <w:szCs w:val="24"/>
                <w:lang w:val="lt-LT"/>
              </w:rPr>
            </w:pPr>
            <w:r w:rsidRPr="00E6185C">
              <w:rPr>
                <w:sz w:val="24"/>
                <w:szCs w:val="24"/>
                <w:lang w:val="lt-LT"/>
              </w:rPr>
              <w:t>Terminalo (nurodyti pavadinimą ir modelį) su stacionariais priedais techniniai, funkciniai reikalavimai ir komplekto sudėtis:</w:t>
            </w:r>
          </w:p>
          <w:p w14:paraId="6D6269B9" w14:textId="77777777" w:rsidR="00E6185C" w:rsidRPr="00E6185C" w:rsidRDefault="00E6185C" w:rsidP="00E6185C">
            <w:pPr>
              <w:tabs>
                <w:tab w:val="left" w:pos="1134"/>
              </w:tabs>
              <w:jc w:val="both"/>
              <w:rPr>
                <w:sz w:val="24"/>
                <w:szCs w:val="24"/>
                <w:lang w:val="lt-LT"/>
              </w:rPr>
            </w:pPr>
          </w:p>
        </w:tc>
        <w:tc>
          <w:tcPr>
            <w:tcW w:w="2800" w:type="dxa"/>
          </w:tcPr>
          <w:p w14:paraId="737EBDBD" w14:textId="77777777" w:rsidR="00E6185C" w:rsidRPr="00E6185C" w:rsidRDefault="00E6185C" w:rsidP="00E6185C">
            <w:pPr>
              <w:jc w:val="center"/>
              <w:rPr>
                <w:i/>
                <w:iCs/>
                <w:sz w:val="24"/>
                <w:szCs w:val="24"/>
                <w:lang w:val="lt-LT"/>
              </w:rPr>
            </w:pPr>
          </w:p>
          <w:p w14:paraId="6041EC47" w14:textId="77777777" w:rsidR="00E6185C" w:rsidRPr="00E6185C" w:rsidRDefault="00E6185C" w:rsidP="00E6185C">
            <w:pPr>
              <w:jc w:val="center"/>
              <w:rPr>
                <w:sz w:val="24"/>
                <w:szCs w:val="24"/>
                <w:lang w:val="lt-LT"/>
              </w:rPr>
            </w:pPr>
          </w:p>
        </w:tc>
      </w:tr>
      <w:tr w:rsidR="00E6185C" w:rsidRPr="00E6185C" w14:paraId="3504A64A" w14:textId="77777777" w:rsidTr="00E6185C">
        <w:tc>
          <w:tcPr>
            <w:tcW w:w="696" w:type="dxa"/>
          </w:tcPr>
          <w:p w14:paraId="42454D02" w14:textId="77777777" w:rsidR="00E6185C" w:rsidRPr="00E6185C" w:rsidRDefault="00E6185C" w:rsidP="00E6185C">
            <w:pPr>
              <w:rPr>
                <w:sz w:val="24"/>
                <w:szCs w:val="24"/>
                <w:lang w:val="lt-LT"/>
              </w:rPr>
            </w:pPr>
            <w:r w:rsidRPr="00E6185C">
              <w:rPr>
                <w:sz w:val="24"/>
                <w:szCs w:val="24"/>
                <w:lang w:val="lt-LT"/>
              </w:rPr>
              <w:t>8.1.</w:t>
            </w:r>
          </w:p>
        </w:tc>
        <w:tc>
          <w:tcPr>
            <w:tcW w:w="5962" w:type="dxa"/>
          </w:tcPr>
          <w:p w14:paraId="77A80EA1" w14:textId="77777777" w:rsidR="00E6185C" w:rsidRPr="00E6185C" w:rsidRDefault="00E6185C" w:rsidP="00E6185C">
            <w:pPr>
              <w:jc w:val="both"/>
              <w:rPr>
                <w:sz w:val="24"/>
                <w:szCs w:val="24"/>
                <w:lang w:val="lt-LT"/>
              </w:rPr>
            </w:pPr>
            <w:r w:rsidRPr="00E6185C">
              <w:rPr>
                <w:sz w:val="24"/>
                <w:szCs w:val="24"/>
                <w:lang w:val="lt-LT"/>
              </w:rPr>
              <w:t>8.1.1. Pateikti siųstuvo imtuvo bloką.</w:t>
            </w:r>
          </w:p>
          <w:p w14:paraId="05462C94" w14:textId="77777777" w:rsidR="00E6185C" w:rsidRPr="00E6185C" w:rsidRDefault="00E6185C" w:rsidP="00E6185C">
            <w:pPr>
              <w:jc w:val="both"/>
              <w:rPr>
                <w:sz w:val="24"/>
                <w:szCs w:val="24"/>
                <w:lang w:val="lt-LT"/>
              </w:rPr>
            </w:pPr>
            <w:r w:rsidRPr="00E6185C">
              <w:rPr>
                <w:sz w:val="24"/>
                <w:szCs w:val="24"/>
                <w:lang w:val="lt-LT"/>
              </w:rPr>
              <w:t>Techniniai reikalavimai terminalo siųstuvo-imtuvo blokui:</w:t>
            </w:r>
          </w:p>
          <w:p w14:paraId="7028E76E" w14:textId="77777777" w:rsidR="00E6185C" w:rsidRPr="00E6185C" w:rsidRDefault="00E6185C" w:rsidP="00E6185C">
            <w:pPr>
              <w:jc w:val="both"/>
              <w:rPr>
                <w:sz w:val="24"/>
                <w:szCs w:val="24"/>
                <w:lang w:val="lt-LT"/>
              </w:rPr>
            </w:pPr>
            <w:r w:rsidRPr="00E6185C">
              <w:rPr>
                <w:sz w:val="24"/>
                <w:szCs w:val="24"/>
                <w:lang w:val="lt-LT"/>
              </w:rPr>
              <w:t>- dažnių diapazonas: nuo 380 iki 430 MHz;</w:t>
            </w:r>
          </w:p>
          <w:p w14:paraId="6C43539B" w14:textId="77777777" w:rsidR="00E6185C" w:rsidRPr="00E6185C" w:rsidRDefault="00E6185C" w:rsidP="00E6185C">
            <w:pPr>
              <w:jc w:val="both"/>
              <w:rPr>
                <w:sz w:val="24"/>
                <w:szCs w:val="24"/>
                <w:lang w:val="lt-LT"/>
              </w:rPr>
            </w:pPr>
            <w:r w:rsidRPr="00E6185C">
              <w:rPr>
                <w:sz w:val="24"/>
                <w:szCs w:val="24"/>
                <w:lang w:val="lt-LT"/>
              </w:rPr>
              <w:t>- minimalus statinis imtuvo jautrumas – 112 dBm arba geresnis;</w:t>
            </w:r>
          </w:p>
          <w:p w14:paraId="6DEB49D5" w14:textId="77777777" w:rsidR="00E6185C" w:rsidRPr="00E6185C" w:rsidRDefault="00E6185C" w:rsidP="00E6185C">
            <w:pPr>
              <w:jc w:val="both"/>
              <w:rPr>
                <w:sz w:val="24"/>
                <w:szCs w:val="24"/>
                <w:lang w:val="lt-LT"/>
              </w:rPr>
            </w:pPr>
            <w:r w:rsidRPr="00E6185C">
              <w:rPr>
                <w:sz w:val="24"/>
                <w:szCs w:val="24"/>
                <w:lang w:val="lt-LT"/>
              </w:rPr>
              <w:t>- minimalus dinaminis imtuvo jautrumas – 103 dBm arba geresnis;</w:t>
            </w:r>
          </w:p>
          <w:p w14:paraId="767C5933" w14:textId="77777777" w:rsidR="00E6185C" w:rsidRPr="00E6185C" w:rsidRDefault="00E6185C" w:rsidP="00E6185C">
            <w:pPr>
              <w:jc w:val="both"/>
              <w:rPr>
                <w:sz w:val="24"/>
                <w:szCs w:val="24"/>
                <w:lang w:val="lt-LT"/>
              </w:rPr>
            </w:pPr>
            <w:r w:rsidRPr="00E6185C">
              <w:rPr>
                <w:sz w:val="24"/>
                <w:szCs w:val="24"/>
                <w:lang w:val="lt-LT"/>
              </w:rPr>
              <w:t>- siųstuvo galia ne mažiau kaip 10 W;</w:t>
            </w:r>
          </w:p>
          <w:p w14:paraId="1B76FE3A" w14:textId="77777777" w:rsidR="00E6185C" w:rsidRPr="00E6185C" w:rsidRDefault="00E6185C" w:rsidP="00E6185C">
            <w:pPr>
              <w:jc w:val="both"/>
              <w:rPr>
                <w:sz w:val="24"/>
                <w:szCs w:val="24"/>
                <w:lang w:val="lt-LT"/>
              </w:rPr>
            </w:pPr>
            <w:r w:rsidRPr="00E6185C">
              <w:rPr>
                <w:sz w:val="24"/>
                <w:szCs w:val="24"/>
                <w:lang w:val="lt-LT"/>
              </w:rPr>
              <w:t>- darbo temperatūros ribos: nuo -20° iki + 55° C;</w:t>
            </w:r>
          </w:p>
          <w:p w14:paraId="3F03C4EC" w14:textId="77777777" w:rsidR="00E6185C" w:rsidRPr="00E6185C" w:rsidRDefault="00E6185C" w:rsidP="00E6185C">
            <w:pPr>
              <w:jc w:val="both"/>
              <w:rPr>
                <w:bCs/>
                <w:sz w:val="24"/>
                <w:szCs w:val="24"/>
                <w:lang w:val="lt-LT"/>
              </w:rPr>
            </w:pPr>
            <w:r w:rsidRPr="00E6185C">
              <w:rPr>
                <w:sz w:val="24"/>
                <w:szCs w:val="24"/>
                <w:lang w:val="lt-LT"/>
              </w:rPr>
              <w:lastRenderedPageBreak/>
              <w:t>-</w:t>
            </w:r>
            <w:r w:rsidRPr="00E6185C">
              <w:rPr>
                <w:bCs/>
                <w:sz w:val="24"/>
                <w:szCs w:val="24"/>
                <w:lang w:val="lt-LT"/>
              </w:rPr>
              <w:t xml:space="preserve"> atsparumo klasė ne mažiau kaip IP 54: siųstuvo-imtuvo blokui.</w:t>
            </w:r>
          </w:p>
          <w:p w14:paraId="0EA66103" w14:textId="77777777" w:rsidR="00E6185C" w:rsidRPr="00E6185C" w:rsidRDefault="00E6185C" w:rsidP="00E6185C">
            <w:pPr>
              <w:jc w:val="both"/>
              <w:rPr>
                <w:bCs/>
                <w:sz w:val="24"/>
                <w:szCs w:val="24"/>
                <w:lang w:val="lt-LT"/>
              </w:rPr>
            </w:pPr>
          </w:p>
          <w:p w14:paraId="1FE46A50" w14:textId="77777777" w:rsidR="00E6185C" w:rsidRPr="00E6185C" w:rsidRDefault="00E6185C" w:rsidP="00E6185C">
            <w:pPr>
              <w:jc w:val="both"/>
              <w:rPr>
                <w:sz w:val="24"/>
                <w:szCs w:val="24"/>
                <w:lang w:val="lt-LT"/>
              </w:rPr>
            </w:pPr>
            <w:r w:rsidRPr="00E6185C">
              <w:rPr>
                <w:sz w:val="24"/>
                <w:szCs w:val="24"/>
                <w:lang w:val="lt-LT"/>
              </w:rPr>
              <w:t>8.1.2. Siųstuvo-imtuvo bloko montavimui pateikti terminalo gamintojo rekomenduojamą stalinį laikiklį (dėžutę) su viduje įmontuotu atitinkamos varžos ir galios garsiakalbiu;</w:t>
            </w:r>
          </w:p>
          <w:p w14:paraId="18CF37B6" w14:textId="77777777" w:rsidR="00E6185C" w:rsidRPr="00E6185C" w:rsidRDefault="00E6185C" w:rsidP="00E6185C">
            <w:pPr>
              <w:jc w:val="both"/>
              <w:rPr>
                <w:sz w:val="24"/>
                <w:szCs w:val="24"/>
                <w:lang w:val="lt-LT"/>
              </w:rPr>
            </w:pPr>
          </w:p>
          <w:p w14:paraId="609900E1" w14:textId="77777777" w:rsidR="00E6185C" w:rsidRPr="00E6185C" w:rsidRDefault="00E6185C" w:rsidP="00E6185C">
            <w:pPr>
              <w:jc w:val="both"/>
              <w:rPr>
                <w:bCs/>
                <w:sz w:val="24"/>
                <w:szCs w:val="24"/>
                <w:lang w:val="lt-LT"/>
              </w:rPr>
            </w:pPr>
            <w:r w:rsidRPr="00E6185C">
              <w:rPr>
                <w:bCs/>
                <w:sz w:val="24"/>
                <w:szCs w:val="24"/>
                <w:lang w:val="lt-LT"/>
              </w:rPr>
              <w:t xml:space="preserve">8.1.3. </w:t>
            </w:r>
            <w:r w:rsidRPr="00E6185C">
              <w:rPr>
                <w:sz w:val="24"/>
                <w:szCs w:val="24"/>
                <w:lang w:val="lt-LT"/>
              </w:rPr>
              <w:t>Terminalo maitinimui pateikti terminalo gamintojo rekomenduojamą impulsinį  maitinimo šaltinį suderinamą su 230 V standartinio elektros 3 kontaktų lizdu, su suderinamu kabeliu ir jungtimis terminalo pajungimui.</w:t>
            </w:r>
          </w:p>
        </w:tc>
        <w:tc>
          <w:tcPr>
            <w:tcW w:w="2800" w:type="dxa"/>
          </w:tcPr>
          <w:p w14:paraId="68C3A7AE" w14:textId="77777777" w:rsidR="00E6185C" w:rsidRPr="00E6185C" w:rsidRDefault="00E6185C" w:rsidP="00E6185C">
            <w:pPr>
              <w:jc w:val="center"/>
              <w:rPr>
                <w:sz w:val="24"/>
                <w:szCs w:val="24"/>
                <w:lang w:val="lt-LT"/>
              </w:rPr>
            </w:pPr>
          </w:p>
        </w:tc>
      </w:tr>
      <w:tr w:rsidR="00E6185C" w:rsidRPr="00E6185C" w14:paraId="60150D6D" w14:textId="77777777" w:rsidTr="00E6185C">
        <w:tc>
          <w:tcPr>
            <w:tcW w:w="696" w:type="dxa"/>
          </w:tcPr>
          <w:p w14:paraId="0E6C23D3" w14:textId="77777777" w:rsidR="00E6185C" w:rsidRPr="00E6185C" w:rsidRDefault="00E6185C" w:rsidP="00E6185C">
            <w:pPr>
              <w:jc w:val="center"/>
              <w:rPr>
                <w:sz w:val="24"/>
                <w:szCs w:val="24"/>
                <w:lang w:val="lt-LT"/>
              </w:rPr>
            </w:pPr>
            <w:r w:rsidRPr="00E6185C">
              <w:rPr>
                <w:sz w:val="24"/>
                <w:szCs w:val="24"/>
                <w:lang w:val="lt-LT"/>
              </w:rPr>
              <w:t>8.2.</w:t>
            </w:r>
          </w:p>
        </w:tc>
        <w:tc>
          <w:tcPr>
            <w:tcW w:w="5962" w:type="dxa"/>
          </w:tcPr>
          <w:p w14:paraId="65A71F4E" w14:textId="77777777" w:rsidR="00E6185C" w:rsidRPr="00E6185C" w:rsidRDefault="00E6185C" w:rsidP="00E6185C">
            <w:pPr>
              <w:jc w:val="both"/>
              <w:rPr>
                <w:sz w:val="24"/>
                <w:szCs w:val="24"/>
                <w:lang w:val="lt-LT"/>
              </w:rPr>
            </w:pPr>
            <w:r w:rsidRPr="00E6185C">
              <w:rPr>
                <w:sz w:val="24"/>
                <w:szCs w:val="24"/>
                <w:lang w:val="lt-LT"/>
              </w:rPr>
              <w:t xml:space="preserve">pateikti terminalo siųstuvo – imtuvo bloko </w:t>
            </w:r>
            <w:r w:rsidRPr="00E6185C">
              <w:rPr>
                <w:b/>
                <w:bCs/>
                <w:sz w:val="24"/>
                <w:szCs w:val="24"/>
                <w:lang w:val="lt-LT"/>
              </w:rPr>
              <w:t>valdymo pultą</w:t>
            </w:r>
            <w:r w:rsidRPr="00E6185C">
              <w:rPr>
                <w:sz w:val="24"/>
                <w:szCs w:val="24"/>
                <w:lang w:val="lt-LT"/>
              </w:rPr>
              <w:t xml:space="preserve"> su spalvotu displėjumi ir valdymo klaviatūra. Jei gamintojas gamina ne viename korpuse, tai pateikti terminalo ir valdymo pulto sujungimui kabelį su suderinamomis jungtimis ir laikiklį suderinamą su siūlomu stacionariu laikikliu (pagal 8.1.2 papunktyje nurodytus reikalavimus). Valdymo pultas turi atitikti</w:t>
            </w:r>
            <w:r w:rsidRPr="00E6185C">
              <w:rPr>
                <w:bCs/>
                <w:sz w:val="24"/>
                <w:szCs w:val="24"/>
                <w:lang w:val="lt-LT"/>
              </w:rPr>
              <w:t xml:space="preserve"> šiuos reikalavimus:</w:t>
            </w:r>
          </w:p>
          <w:p w14:paraId="5768E261" w14:textId="77777777" w:rsidR="00E6185C" w:rsidRPr="00E6185C" w:rsidRDefault="00E6185C" w:rsidP="00E6185C">
            <w:pPr>
              <w:contextualSpacing/>
              <w:jc w:val="both"/>
              <w:rPr>
                <w:rFonts w:eastAsia="Calibri"/>
                <w:sz w:val="24"/>
                <w:szCs w:val="24"/>
                <w:lang w:val="lt-LT"/>
              </w:rPr>
            </w:pPr>
            <w:r w:rsidRPr="00E6185C">
              <w:rPr>
                <w:rFonts w:eastAsia="Calibri"/>
                <w:sz w:val="24"/>
                <w:szCs w:val="24"/>
                <w:lang w:val="lt-LT"/>
              </w:rPr>
              <w:t>- turėti ne mažiau 12 klavišų skaitinei-raidinei informacijai įvesti ir papildomus funkcinius klavišus, t. t. pagalbos kvietimo klavišą;</w:t>
            </w:r>
          </w:p>
          <w:p w14:paraId="6DC1846B" w14:textId="77777777" w:rsidR="00E6185C" w:rsidRPr="00E6185C" w:rsidRDefault="00E6185C" w:rsidP="00E6185C">
            <w:pPr>
              <w:contextualSpacing/>
              <w:jc w:val="both"/>
              <w:rPr>
                <w:rFonts w:eastAsia="Calibri"/>
                <w:sz w:val="24"/>
                <w:szCs w:val="24"/>
                <w:lang w:val="lt-LT"/>
              </w:rPr>
            </w:pPr>
            <w:r w:rsidRPr="00E6185C">
              <w:rPr>
                <w:rFonts w:eastAsia="Calibri"/>
                <w:sz w:val="24"/>
                <w:szCs w:val="24"/>
                <w:lang w:val="lt-LT"/>
              </w:rPr>
              <w:t>- displėjaus raiška ne mažiau 320×240 pikselių;</w:t>
            </w:r>
          </w:p>
          <w:p w14:paraId="3401ED44" w14:textId="77777777" w:rsidR="00E6185C" w:rsidRPr="00E6185C" w:rsidRDefault="00E6185C" w:rsidP="00E6185C">
            <w:pPr>
              <w:jc w:val="both"/>
              <w:rPr>
                <w:sz w:val="24"/>
                <w:szCs w:val="24"/>
                <w:lang w:val="lt-LT"/>
              </w:rPr>
            </w:pPr>
            <w:r w:rsidRPr="00E6185C">
              <w:rPr>
                <w:sz w:val="24"/>
                <w:szCs w:val="24"/>
                <w:lang w:val="lt-LT"/>
              </w:rPr>
              <w:t>- darbo temperatūra: ne mažiau kaip nuo -20° iki + 55° C;</w:t>
            </w:r>
          </w:p>
          <w:p w14:paraId="48F80EDD" w14:textId="77777777" w:rsidR="00E6185C" w:rsidRPr="00E6185C" w:rsidRDefault="00E6185C" w:rsidP="00E6185C">
            <w:pPr>
              <w:contextualSpacing/>
              <w:jc w:val="both"/>
              <w:rPr>
                <w:rFonts w:eastAsia="Calibri"/>
                <w:bCs/>
                <w:sz w:val="24"/>
                <w:szCs w:val="24"/>
                <w:lang w:val="lt-LT"/>
              </w:rPr>
            </w:pPr>
            <w:r w:rsidRPr="00E6185C">
              <w:rPr>
                <w:rFonts w:eastAsia="Calibri"/>
                <w:sz w:val="24"/>
                <w:szCs w:val="24"/>
                <w:lang w:val="lt-LT"/>
              </w:rPr>
              <w:t>-</w:t>
            </w:r>
            <w:r w:rsidRPr="00E6185C">
              <w:rPr>
                <w:rFonts w:eastAsia="Calibri"/>
                <w:bCs/>
                <w:sz w:val="24"/>
                <w:szCs w:val="24"/>
                <w:lang w:val="lt-LT"/>
              </w:rPr>
              <w:t xml:space="preserve"> atsparumo klasė ne mažiau kaip IP 54.</w:t>
            </w:r>
          </w:p>
          <w:p w14:paraId="6F5F00DC" w14:textId="77777777" w:rsidR="00E6185C" w:rsidRPr="00E6185C" w:rsidRDefault="00E6185C" w:rsidP="00E6185C">
            <w:pPr>
              <w:jc w:val="both"/>
              <w:rPr>
                <w:sz w:val="24"/>
                <w:szCs w:val="24"/>
                <w:lang w:val="lt-LT"/>
              </w:rPr>
            </w:pPr>
          </w:p>
        </w:tc>
        <w:tc>
          <w:tcPr>
            <w:tcW w:w="2800" w:type="dxa"/>
          </w:tcPr>
          <w:p w14:paraId="2AB0EA30" w14:textId="77777777" w:rsidR="00E6185C" w:rsidRPr="00E6185C" w:rsidRDefault="00E6185C" w:rsidP="00E6185C">
            <w:pPr>
              <w:jc w:val="center"/>
              <w:rPr>
                <w:sz w:val="24"/>
                <w:szCs w:val="24"/>
                <w:lang w:val="lt-LT"/>
              </w:rPr>
            </w:pPr>
          </w:p>
        </w:tc>
      </w:tr>
      <w:tr w:rsidR="00E6185C" w:rsidRPr="00E6185C" w14:paraId="0B7D658E" w14:textId="77777777" w:rsidTr="00E6185C">
        <w:tc>
          <w:tcPr>
            <w:tcW w:w="696" w:type="dxa"/>
          </w:tcPr>
          <w:p w14:paraId="22B0EE35" w14:textId="77777777" w:rsidR="00E6185C" w:rsidRPr="00E6185C" w:rsidRDefault="00E6185C" w:rsidP="00E6185C">
            <w:pPr>
              <w:rPr>
                <w:sz w:val="24"/>
                <w:szCs w:val="24"/>
                <w:lang w:val="lt-LT"/>
              </w:rPr>
            </w:pPr>
            <w:r w:rsidRPr="00E6185C">
              <w:rPr>
                <w:sz w:val="24"/>
                <w:szCs w:val="24"/>
                <w:lang w:val="lt-LT"/>
              </w:rPr>
              <w:t>8.3.</w:t>
            </w:r>
          </w:p>
        </w:tc>
        <w:tc>
          <w:tcPr>
            <w:tcW w:w="5962" w:type="dxa"/>
          </w:tcPr>
          <w:p w14:paraId="78AF3866" w14:textId="77777777" w:rsidR="00E6185C" w:rsidRPr="00E6185C" w:rsidRDefault="00E6185C" w:rsidP="00E6185C">
            <w:pPr>
              <w:contextualSpacing/>
              <w:jc w:val="both"/>
              <w:rPr>
                <w:rFonts w:eastAsia="Calibri"/>
                <w:sz w:val="24"/>
                <w:szCs w:val="24"/>
                <w:lang w:val="lt-LT"/>
              </w:rPr>
            </w:pPr>
            <w:r w:rsidRPr="00E6185C">
              <w:rPr>
                <w:rFonts w:eastAsia="Calibri"/>
                <w:sz w:val="24"/>
                <w:szCs w:val="24"/>
                <w:lang w:val="lt-LT"/>
              </w:rPr>
              <w:t xml:space="preserve">Pateikti stalinį mikrofoną su kabeliu ir  suderinta jungtimi prijungimui prie terminalo. </w:t>
            </w:r>
          </w:p>
        </w:tc>
        <w:tc>
          <w:tcPr>
            <w:tcW w:w="2800" w:type="dxa"/>
          </w:tcPr>
          <w:p w14:paraId="75139664" w14:textId="77777777" w:rsidR="00E6185C" w:rsidRPr="00E6185C" w:rsidRDefault="00E6185C" w:rsidP="00E6185C">
            <w:pPr>
              <w:jc w:val="center"/>
              <w:rPr>
                <w:sz w:val="24"/>
                <w:szCs w:val="24"/>
                <w:lang w:val="lt-LT"/>
              </w:rPr>
            </w:pPr>
            <w:r w:rsidRPr="00E6185C">
              <w:rPr>
                <w:rFonts w:eastAsia="SimSun"/>
                <w:i/>
                <w:iCs/>
                <w:kern w:val="3"/>
                <w:sz w:val="24"/>
                <w:szCs w:val="24"/>
                <w:lang w:val="lt-LT" w:eastAsia="ru-RU"/>
              </w:rPr>
              <w:t xml:space="preserve"> </w:t>
            </w:r>
          </w:p>
        </w:tc>
      </w:tr>
      <w:tr w:rsidR="00E6185C" w:rsidRPr="00E6185C" w14:paraId="65F3B766" w14:textId="77777777" w:rsidTr="00E6185C">
        <w:trPr>
          <w:trHeight w:val="1408"/>
        </w:trPr>
        <w:tc>
          <w:tcPr>
            <w:tcW w:w="696" w:type="dxa"/>
          </w:tcPr>
          <w:p w14:paraId="64ADA95D" w14:textId="77777777" w:rsidR="00E6185C" w:rsidRPr="00E6185C" w:rsidRDefault="00E6185C" w:rsidP="00E6185C">
            <w:pPr>
              <w:rPr>
                <w:sz w:val="24"/>
                <w:szCs w:val="24"/>
                <w:lang w:val="lt-LT"/>
              </w:rPr>
            </w:pPr>
            <w:r w:rsidRPr="00E6185C">
              <w:rPr>
                <w:sz w:val="24"/>
                <w:szCs w:val="24"/>
                <w:lang w:val="lt-LT"/>
              </w:rPr>
              <w:t>8.4.</w:t>
            </w:r>
          </w:p>
        </w:tc>
        <w:tc>
          <w:tcPr>
            <w:tcW w:w="5962" w:type="dxa"/>
          </w:tcPr>
          <w:p w14:paraId="75473823" w14:textId="77777777" w:rsidR="00E6185C" w:rsidRPr="00E6185C" w:rsidRDefault="00E6185C" w:rsidP="00E6185C">
            <w:pPr>
              <w:jc w:val="both"/>
              <w:rPr>
                <w:sz w:val="24"/>
                <w:szCs w:val="24"/>
                <w:lang w:val="lt-LT"/>
              </w:rPr>
            </w:pPr>
            <w:r w:rsidRPr="00E6185C">
              <w:rPr>
                <w:sz w:val="24"/>
                <w:szCs w:val="24"/>
                <w:lang w:val="lt-LT"/>
              </w:rPr>
              <w:t xml:space="preserve">Pateikti anteną pritaikytą darbui lauko sąlygomis: </w:t>
            </w:r>
          </w:p>
          <w:p w14:paraId="4841915F" w14:textId="77777777" w:rsidR="00E6185C" w:rsidRPr="00E6185C" w:rsidRDefault="00E6185C" w:rsidP="00E6185C">
            <w:pPr>
              <w:jc w:val="both"/>
              <w:rPr>
                <w:sz w:val="24"/>
                <w:szCs w:val="24"/>
                <w:lang w:val="lt-LT"/>
              </w:rPr>
            </w:pPr>
            <w:r w:rsidRPr="00E6185C">
              <w:rPr>
                <w:sz w:val="24"/>
                <w:szCs w:val="24"/>
                <w:lang w:val="lt-LT"/>
              </w:rPr>
              <w:t>- darbo temperatūra ne mažiau kaip nuo -30</w:t>
            </w:r>
            <w:r w:rsidRPr="00E6185C">
              <w:rPr>
                <w:sz w:val="24"/>
                <w:szCs w:val="24"/>
                <w:vertAlign w:val="superscript"/>
                <w:lang w:val="lt-LT"/>
              </w:rPr>
              <w:t>⸰</w:t>
            </w:r>
            <w:r w:rsidRPr="00E6185C">
              <w:rPr>
                <w:sz w:val="24"/>
                <w:szCs w:val="24"/>
                <w:lang w:val="lt-LT"/>
              </w:rPr>
              <w:t>C iki +80</w:t>
            </w:r>
            <w:r w:rsidRPr="00E6185C">
              <w:rPr>
                <w:sz w:val="24"/>
                <w:szCs w:val="24"/>
                <w:vertAlign w:val="superscript"/>
                <w:lang w:val="lt-LT"/>
              </w:rPr>
              <w:t>⸰</w:t>
            </w:r>
            <w:r w:rsidRPr="00E6185C">
              <w:rPr>
                <w:sz w:val="24"/>
                <w:szCs w:val="24"/>
                <w:lang w:val="lt-LT"/>
              </w:rPr>
              <w:t xml:space="preserve">C; </w:t>
            </w:r>
          </w:p>
          <w:p w14:paraId="1672D0B1" w14:textId="77777777" w:rsidR="00E6185C" w:rsidRPr="00E6185C" w:rsidRDefault="00E6185C" w:rsidP="00E6185C">
            <w:pPr>
              <w:jc w:val="both"/>
              <w:rPr>
                <w:sz w:val="24"/>
                <w:szCs w:val="24"/>
                <w:lang w:val="lt-LT"/>
              </w:rPr>
            </w:pPr>
            <w:r w:rsidRPr="00E6185C">
              <w:rPr>
                <w:sz w:val="24"/>
                <w:szCs w:val="24"/>
                <w:lang w:val="lt-LT"/>
              </w:rPr>
              <w:t xml:space="preserve">- dažnių diapozonas ne mažiau kaip 380-400 MHz; </w:t>
            </w:r>
          </w:p>
          <w:p w14:paraId="4DBCCE59" w14:textId="77777777" w:rsidR="00E6185C" w:rsidRPr="00E6185C" w:rsidRDefault="00E6185C" w:rsidP="00E6185C">
            <w:pPr>
              <w:jc w:val="both"/>
              <w:rPr>
                <w:sz w:val="24"/>
                <w:szCs w:val="24"/>
                <w:lang w:val="lt-LT"/>
              </w:rPr>
            </w:pPr>
            <w:r w:rsidRPr="00E6185C">
              <w:rPr>
                <w:sz w:val="24"/>
                <w:szCs w:val="24"/>
                <w:lang w:val="lt-LT"/>
              </w:rPr>
              <w:t xml:space="preserve">- 50 Ω varža; </w:t>
            </w:r>
          </w:p>
          <w:p w14:paraId="5F450113" w14:textId="77777777" w:rsidR="00E6185C" w:rsidRPr="00E6185C" w:rsidRDefault="00E6185C" w:rsidP="00E6185C">
            <w:pPr>
              <w:jc w:val="both"/>
              <w:rPr>
                <w:sz w:val="24"/>
                <w:szCs w:val="24"/>
                <w:lang w:val="lt-LT"/>
              </w:rPr>
            </w:pPr>
            <w:r w:rsidRPr="00E6185C">
              <w:rPr>
                <w:sz w:val="24"/>
                <w:szCs w:val="24"/>
                <w:lang w:val="lt-LT"/>
              </w:rPr>
              <w:t xml:space="preserve">- stiprinimas ne mažiau kaip 6 dBi; </w:t>
            </w:r>
          </w:p>
          <w:p w14:paraId="75472073" w14:textId="77777777" w:rsidR="00E6185C" w:rsidRPr="00E6185C" w:rsidRDefault="00E6185C" w:rsidP="00E6185C">
            <w:pPr>
              <w:jc w:val="both"/>
              <w:rPr>
                <w:sz w:val="24"/>
                <w:szCs w:val="24"/>
                <w:lang w:val="lt-LT"/>
              </w:rPr>
            </w:pPr>
            <w:r w:rsidRPr="00E6185C">
              <w:rPr>
                <w:sz w:val="24"/>
                <w:szCs w:val="24"/>
                <w:lang w:val="lt-LT"/>
              </w:rPr>
              <w:t>- su apskritimine spinduliavimo diagrama;</w:t>
            </w:r>
          </w:p>
          <w:p w14:paraId="44B4C0DB" w14:textId="77777777" w:rsidR="00E6185C" w:rsidRPr="00E6185C" w:rsidRDefault="00E6185C" w:rsidP="00E6185C">
            <w:pPr>
              <w:jc w:val="both"/>
              <w:rPr>
                <w:sz w:val="24"/>
                <w:szCs w:val="24"/>
                <w:lang w:val="lt-LT"/>
              </w:rPr>
            </w:pPr>
            <w:r w:rsidRPr="00E6185C">
              <w:rPr>
                <w:sz w:val="24"/>
                <w:szCs w:val="24"/>
                <w:lang w:val="lt-LT"/>
              </w:rPr>
              <w:t>- antenos konstrukcija turi būti pritaikyta montuoti ir prie metalinio stiebo kurio diametras  ne mažiau kaip nuo 35 iki 50 mm.</w:t>
            </w:r>
          </w:p>
        </w:tc>
        <w:tc>
          <w:tcPr>
            <w:tcW w:w="2800" w:type="dxa"/>
          </w:tcPr>
          <w:p w14:paraId="65576CBF" w14:textId="77777777" w:rsidR="00E6185C" w:rsidRPr="00E6185C" w:rsidRDefault="00E6185C" w:rsidP="00E6185C">
            <w:pPr>
              <w:jc w:val="center"/>
              <w:rPr>
                <w:sz w:val="24"/>
                <w:szCs w:val="24"/>
                <w:lang w:val="lt-LT"/>
              </w:rPr>
            </w:pPr>
          </w:p>
        </w:tc>
      </w:tr>
      <w:tr w:rsidR="00E6185C" w:rsidRPr="00E6185C" w14:paraId="5EADFEC0" w14:textId="77777777" w:rsidTr="00E6185C">
        <w:trPr>
          <w:trHeight w:val="704"/>
        </w:trPr>
        <w:tc>
          <w:tcPr>
            <w:tcW w:w="696" w:type="dxa"/>
          </w:tcPr>
          <w:p w14:paraId="51CF9FFE" w14:textId="77777777" w:rsidR="00E6185C" w:rsidRPr="00E6185C" w:rsidRDefault="00E6185C" w:rsidP="00E6185C">
            <w:pPr>
              <w:rPr>
                <w:sz w:val="24"/>
                <w:szCs w:val="24"/>
                <w:lang w:val="lt-LT"/>
              </w:rPr>
            </w:pPr>
            <w:r w:rsidRPr="00E6185C">
              <w:rPr>
                <w:sz w:val="24"/>
                <w:szCs w:val="24"/>
                <w:lang w:val="lt-LT"/>
              </w:rPr>
              <w:t>8.5.</w:t>
            </w:r>
          </w:p>
        </w:tc>
        <w:tc>
          <w:tcPr>
            <w:tcW w:w="5962" w:type="dxa"/>
          </w:tcPr>
          <w:p w14:paraId="2539A83E" w14:textId="77777777" w:rsidR="00E6185C" w:rsidRPr="00E6185C" w:rsidRDefault="00E6185C" w:rsidP="00E6185C">
            <w:pPr>
              <w:jc w:val="both"/>
              <w:rPr>
                <w:sz w:val="24"/>
                <w:szCs w:val="24"/>
                <w:lang w:val="lt-LT"/>
              </w:rPr>
            </w:pPr>
            <w:r w:rsidRPr="00E6185C">
              <w:rPr>
                <w:sz w:val="24"/>
                <w:szCs w:val="24"/>
                <w:lang w:val="lt-LT"/>
              </w:rPr>
              <w:t xml:space="preserve">Jeigu siūlomas terminalas turi daugiafunkcinę jungtį prie kurios būtina jungti valdymo pultą ir linijinio išėjimo signalą (prie garso stiprintuvo), būtina pateikti atitinkamą šakotuvą (komplekte su pajungimo laidu), kuris užtikrintų vartotojui galimybę pajungti terminalo valdymo pultą ir garso stiprintuvą nenaudojant specializuotų adapterių. </w:t>
            </w:r>
          </w:p>
        </w:tc>
        <w:tc>
          <w:tcPr>
            <w:tcW w:w="2800" w:type="dxa"/>
          </w:tcPr>
          <w:p w14:paraId="2FF82B9D" w14:textId="77777777" w:rsidR="00E6185C" w:rsidRPr="00E6185C" w:rsidRDefault="00E6185C" w:rsidP="00E6185C">
            <w:pPr>
              <w:jc w:val="center"/>
              <w:rPr>
                <w:sz w:val="24"/>
                <w:szCs w:val="24"/>
                <w:lang w:val="lt-LT"/>
              </w:rPr>
            </w:pPr>
          </w:p>
        </w:tc>
      </w:tr>
      <w:tr w:rsidR="00E6185C" w:rsidRPr="00E6185C" w14:paraId="76E8B61C" w14:textId="77777777" w:rsidTr="00E6185C">
        <w:trPr>
          <w:trHeight w:val="704"/>
        </w:trPr>
        <w:tc>
          <w:tcPr>
            <w:tcW w:w="696" w:type="dxa"/>
          </w:tcPr>
          <w:p w14:paraId="5412E7FC" w14:textId="77777777" w:rsidR="00E6185C" w:rsidRPr="00E6185C" w:rsidRDefault="00E6185C" w:rsidP="00E6185C">
            <w:pPr>
              <w:rPr>
                <w:sz w:val="24"/>
                <w:szCs w:val="24"/>
                <w:lang w:val="lt-LT"/>
              </w:rPr>
            </w:pPr>
            <w:r w:rsidRPr="00E6185C">
              <w:rPr>
                <w:sz w:val="24"/>
                <w:szCs w:val="24"/>
                <w:lang w:val="lt-LT"/>
              </w:rPr>
              <w:t>8.6.</w:t>
            </w:r>
          </w:p>
        </w:tc>
        <w:tc>
          <w:tcPr>
            <w:tcW w:w="5962" w:type="dxa"/>
          </w:tcPr>
          <w:p w14:paraId="745A9F63" w14:textId="77777777" w:rsidR="00E6185C" w:rsidRPr="00E6185C" w:rsidRDefault="00E6185C" w:rsidP="00E6185C">
            <w:pPr>
              <w:jc w:val="both"/>
              <w:rPr>
                <w:sz w:val="24"/>
                <w:szCs w:val="24"/>
                <w:lang w:val="lt-LT"/>
              </w:rPr>
            </w:pPr>
            <w:r w:rsidRPr="00E6185C">
              <w:rPr>
                <w:sz w:val="24"/>
                <w:szCs w:val="24"/>
                <w:lang w:val="lt-LT"/>
              </w:rPr>
              <w:t>Pateikti ekranuotą 3 metrų kabelį terminalo linijinio išėjimo pajungimui prie stiprintuvo. Kabelis turi būti ekranuotas, su uždėta jungtimi audio signalui „paimti“ iš terminalo. Kitas kabelio galas paliekamas be jungties, planuojama kabelio gyslas prie stiprintuvo jungti be jungties (užspaudimas varžteliu)</w:t>
            </w:r>
          </w:p>
        </w:tc>
        <w:tc>
          <w:tcPr>
            <w:tcW w:w="2800" w:type="dxa"/>
          </w:tcPr>
          <w:p w14:paraId="53A187EF" w14:textId="77777777" w:rsidR="00E6185C" w:rsidRPr="00E6185C" w:rsidRDefault="00E6185C" w:rsidP="00E6185C">
            <w:pPr>
              <w:jc w:val="center"/>
              <w:rPr>
                <w:sz w:val="24"/>
                <w:szCs w:val="24"/>
                <w:lang w:val="lt-LT"/>
              </w:rPr>
            </w:pPr>
          </w:p>
        </w:tc>
      </w:tr>
      <w:tr w:rsidR="00E6185C" w:rsidRPr="00E6185C" w14:paraId="776D10D9" w14:textId="77777777" w:rsidTr="00E6185C">
        <w:trPr>
          <w:trHeight w:val="704"/>
        </w:trPr>
        <w:tc>
          <w:tcPr>
            <w:tcW w:w="696" w:type="dxa"/>
          </w:tcPr>
          <w:p w14:paraId="589F4BA7" w14:textId="77777777" w:rsidR="00E6185C" w:rsidRPr="00E6185C" w:rsidRDefault="00E6185C" w:rsidP="00E6185C">
            <w:pPr>
              <w:rPr>
                <w:sz w:val="24"/>
                <w:szCs w:val="24"/>
                <w:lang w:val="lt-LT"/>
              </w:rPr>
            </w:pPr>
            <w:r w:rsidRPr="00E6185C">
              <w:rPr>
                <w:sz w:val="24"/>
                <w:szCs w:val="24"/>
                <w:lang w:val="lt-LT"/>
              </w:rPr>
              <w:lastRenderedPageBreak/>
              <w:t>8.7.</w:t>
            </w:r>
          </w:p>
        </w:tc>
        <w:tc>
          <w:tcPr>
            <w:tcW w:w="5962" w:type="dxa"/>
          </w:tcPr>
          <w:p w14:paraId="72262CB1" w14:textId="77777777" w:rsidR="00E6185C" w:rsidRPr="00E6185C" w:rsidRDefault="00E6185C" w:rsidP="00E6185C">
            <w:pPr>
              <w:jc w:val="both"/>
              <w:rPr>
                <w:sz w:val="24"/>
                <w:szCs w:val="24"/>
                <w:lang w:val="lt-LT"/>
              </w:rPr>
            </w:pPr>
            <w:r w:rsidRPr="00E6185C">
              <w:rPr>
                <w:sz w:val="24"/>
                <w:szCs w:val="24"/>
                <w:lang w:val="lt-LT"/>
              </w:rPr>
              <w:t>Kartu su prekėmis pateikti terminalo vartotojo instrukciją (lietuvių kalba arba anglišką kartu su vertimu į lietuvių kalbą)</w:t>
            </w:r>
          </w:p>
        </w:tc>
        <w:tc>
          <w:tcPr>
            <w:tcW w:w="2800" w:type="dxa"/>
          </w:tcPr>
          <w:p w14:paraId="3D8D7923" w14:textId="77777777" w:rsidR="00E6185C" w:rsidRPr="00E6185C" w:rsidRDefault="00E6185C" w:rsidP="00E6185C">
            <w:pPr>
              <w:jc w:val="center"/>
              <w:rPr>
                <w:sz w:val="24"/>
                <w:szCs w:val="24"/>
                <w:lang w:val="lt-LT"/>
              </w:rPr>
            </w:pPr>
          </w:p>
        </w:tc>
      </w:tr>
      <w:tr w:rsidR="00E6185C" w:rsidRPr="00E6185C" w14:paraId="1D3F76DA" w14:textId="77777777" w:rsidTr="00E6185C">
        <w:trPr>
          <w:trHeight w:val="544"/>
        </w:trPr>
        <w:tc>
          <w:tcPr>
            <w:tcW w:w="696" w:type="dxa"/>
          </w:tcPr>
          <w:p w14:paraId="2E2C4C92" w14:textId="77777777" w:rsidR="00E6185C" w:rsidRPr="00E6185C" w:rsidRDefault="00E6185C" w:rsidP="00E6185C">
            <w:pPr>
              <w:rPr>
                <w:sz w:val="24"/>
                <w:szCs w:val="24"/>
                <w:lang w:val="lt-LT"/>
              </w:rPr>
            </w:pPr>
            <w:r w:rsidRPr="00E6185C">
              <w:rPr>
                <w:sz w:val="24"/>
                <w:szCs w:val="24"/>
                <w:lang w:val="lt-LT"/>
              </w:rPr>
              <w:t>8.8.</w:t>
            </w:r>
          </w:p>
        </w:tc>
        <w:tc>
          <w:tcPr>
            <w:tcW w:w="5962" w:type="dxa"/>
          </w:tcPr>
          <w:p w14:paraId="74823AB4" w14:textId="77777777" w:rsidR="00E6185C" w:rsidRPr="00E6185C" w:rsidRDefault="00E6185C" w:rsidP="00E6185C">
            <w:pPr>
              <w:jc w:val="both"/>
              <w:rPr>
                <w:sz w:val="24"/>
                <w:szCs w:val="24"/>
                <w:lang w:val="lt-LT"/>
              </w:rPr>
            </w:pPr>
            <w:r w:rsidRPr="00E6185C">
              <w:rPr>
                <w:sz w:val="24"/>
                <w:szCs w:val="24"/>
                <w:lang w:val="lt-LT"/>
              </w:rPr>
              <w:t>Tiekėjas turi pateikti licencijų paketą užtikrinantį žemiau nurodytą terminalo funkcionalumą:</w:t>
            </w:r>
          </w:p>
          <w:p w14:paraId="4312F809" w14:textId="77777777" w:rsidR="00E6185C" w:rsidRPr="00E6185C" w:rsidRDefault="00E6185C" w:rsidP="00E6185C">
            <w:pPr>
              <w:jc w:val="both"/>
              <w:rPr>
                <w:sz w:val="24"/>
                <w:szCs w:val="24"/>
                <w:lang w:val="lt-LT"/>
              </w:rPr>
            </w:pPr>
            <w:r w:rsidRPr="00E6185C">
              <w:rPr>
                <w:sz w:val="24"/>
                <w:szCs w:val="24"/>
                <w:lang w:val="lt-LT"/>
              </w:rPr>
              <w:t>- aktyvuota tiesioginio ryšio (DMO) galimybė: tiesioginis ryšys tarp terminalų nesant TETRA kamieninio ryšio</w:t>
            </w:r>
          </w:p>
          <w:p w14:paraId="49C259CB" w14:textId="77777777" w:rsidR="00E6185C" w:rsidRPr="00E6185C" w:rsidRDefault="00E6185C" w:rsidP="00E6185C">
            <w:pPr>
              <w:jc w:val="both"/>
              <w:rPr>
                <w:sz w:val="24"/>
                <w:szCs w:val="24"/>
                <w:lang w:val="lt-LT"/>
              </w:rPr>
            </w:pPr>
            <w:r w:rsidRPr="00E6185C">
              <w:rPr>
                <w:sz w:val="24"/>
                <w:szCs w:val="24"/>
                <w:lang w:val="lt-LT"/>
              </w:rPr>
              <w:t>- aktyvuotas ir įdiegtas tiesioginio ryšio kartotuvo (angl. trumpinys – DMO Repeater) funkcionalumas;</w:t>
            </w:r>
          </w:p>
          <w:p w14:paraId="3FFBA97F" w14:textId="77777777" w:rsidR="00E6185C" w:rsidRPr="00E6185C" w:rsidRDefault="00E6185C" w:rsidP="00E6185C">
            <w:pPr>
              <w:jc w:val="both"/>
              <w:rPr>
                <w:sz w:val="24"/>
                <w:szCs w:val="24"/>
                <w:lang w:val="lt-LT"/>
              </w:rPr>
            </w:pPr>
            <w:r w:rsidRPr="00E6185C">
              <w:rPr>
                <w:sz w:val="24"/>
                <w:szCs w:val="24"/>
                <w:lang w:val="lt-LT"/>
              </w:rPr>
              <w:t>- aktyvuotas TMO – DMO vartų (angl. trumpinys – TMO Gateway) funkcionalumas;</w:t>
            </w:r>
          </w:p>
          <w:p w14:paraId="34A2446E" w14:textId="77777777" w:rsidR="00E6185C" w:rsidRPr="00E6185C" w:rsidRDefault="00E6185C" w:rsidP="00E6185C">
            <w:pPr>
              <w:jc w:val="both"/>
              <w:rPr>
                <w:sz w:val="24"/>
                <w:szCs w:val="24"/>
                <w:lang w:val="lt-LT"/>
              </w:rPr>
            </w:pPr>
            <w:r w:rsidRPr="00E6185C">
              <w:rPr>
                <w:sz w:val="24"/>
                <w:szCs w:val="24"/>
                <w:lang w:val="lt-LT"/>
              </w:rPr>
              <w:t>- aktyvuota galimybė atlikti vienalaikio dvipusio ryšio individualius ir telefoninius pokalbius (Full Duplex);</w:t>
            </w:r>
          </w:p>
          <w:p w14:paraId="5027FAE3" w14:textId="77777777" w:rsidR="00E6185C" w:rsidRPr="00E6185C" w:rsidRDefault="00E6185C" w:rsidP="00E6185C">
            <w:pPr>
              <w:jc w:val="both"/>
              <w:rPr>
                <w:sz w:val="24"/>
                <w:szCs w:val="24"/>
                <w:lang w:val="lt-LT"/>
              </w:rPr>
            </w:pPr>
            <w:r w:rsidRPr="00E6185C">
              <w:rPr>
                <w:sz w:val="24"/>
                <w:szCs w:val="24"/>
                <w:lang w:val="lt-LT"/>
              </w:rPr>
              <w:t>- aktyvuota galimybė atlikti individualius, grupinius, telefoninius ir avarinius skambučius;</w:t>
            </w:r>
          </w:p>
          <w:p w14:paraId="28D0C8E2" w14:textId="77777777" w:rsidR="00E6185C" w:rsidRPr="00E6185C" w:rsidRDefault="00E6185C" w:rsidP="00E6185C">
            <w:pPr>
              <w:jc w:val="both"/>
              <w:rPr>
                <w:sz w:val="24"/>
                <w:szCs w:val="24"/>
                <w:lang w:val="lt-LT"/>
              </w:rPr>
            </w:pPr>
            <w:r w:rsidRPr="00E6185C">
              <w:rPr>
                <w:sz w:val="24"/>
                <w:szCs w:val="24"/>
                <w:lang w:val="lt-LT"/>
              </w:rPr>
              <w:t>- aktyvuota galimybė vykdyti pokalbių grupių skenavimą, prioritetinį pokalbių grupių skenavimą;</w:t>
            </w:r>
          </w:p>
          <w:p w14:paraId="6CB74796" w14:textId="77777777" w:rsidR="00E6185C" w:rsidRPr="00E6185C" w:rsidRDefault="00E6185C" w:rsidP="00E6185C">
            <w:pPr>
              <w:jc w:val="both"/>
              <w:rPr>
                <w:sz w:val="24"/>
                <w:szCs w:val="24"/>
                <w:lang w:val="lt-LT"/>
              </w:rPr>
            </w:pPr>
            <w:r w:rsidRPr="00E6185C">
              <w:rPr>
                <w:sz w:val="24"/>
                <w:szCs w:val="24"/>
                <w:lang w:val="lt-LT"/>
              </w:rPr>
              <w:t>- aktyvuota galimybė siųsti abonento būsenos žinutes (angl. Status Messaging);</w:t>
            </w:r>
          </w:p>
          <w:p w14:paraId="4E423C41" w14:textId="77777777" w:rsidR="00E6185C" w:rsidRPr="00E6185C" w:rsidRDefault="00E6185C" w:rsidP="00E6185C">
            <w:pPr>
              <w:jc w:val="both"/>
              <w:rPr>
                <w:sz w:val="24"/>
                <w:szCs w:val="24"/>
                <w:lang w:val="lt-LT"/>
              </w:rPr>
            </w:pPr>
            <w:r w:rsidRPr="00E6185C">
              <w:rPr>
                <w:sz w:val="24"/>
                <w:szCs w:val="24"/>
                <w:lang w:val="lt-LT"/>
              </w:rPr>
              <w:t>- aktyvuota galimybė siųsti trumpąsias žinutes (angl. trumpinys SDS);</w:t>
            </w:r>
          </w:p>
          <w:p w14:paraId="5E0E5FB4" w14:textId="77777777" w:rsidR="00E6185C" w:rsidRPr="00E6185C" w:rsidRDefault="00E6185C" w:rsidP="00E6185C">
            <w:pPr>
              <w:jc w:val="both"/>
              <w:rPr>
                <w:sz w:val="24"/>
                <w:szCs w:val="24"/>
                <w:lang w:val="lt-LT"/>
              </w:rPr>
            </w:pPr>
            <w:r w:rsidRPr="00E6185C">
              <w:rPr>
                <w:sz w:val="24"/>
                <w:szCs w:val="24"/>
                <w:lang w:val="lt-LT"/>
              </w:rPr>
              <w:t>- aktyvuotas TEA2 šifravimas;</w:t>
            </w:r>
          </w:p>
          <w:p w14:paraId="687A7147" w14:textId="77777777" w:rsidR="00E6185C" w:rsidRPr="00E6185C" w:rsidRDefault="00E6185C" w:rsidP="00E6185C">
            <w:pPr>
              <w:contextualSpacing/>
              <w:jc w:val="both"/>
              <w:rPr>
                <w:rFonts w:eastAsia="Calibri"/>
                <w:sz w:val="24"/>
                <w:szCs w:val="24"/>
                <w:lang w:val="lt-LT"/>
              </w:rPr>
            </w:pPr>
            <w:r w:rsidRPr="00E6185C">
              <w:rPr>
                <w:rFonts w:eastAsia="Calibri"/>
                <w:sz w:val="24"/>
                <w:szCs w:val="24"/>
                <w:lang w:val="lt-LT"/>
              </w:rPr>
              <w:t>- aktyvuota įspėjimo apie tinklo nebuvimą funkcija;</w:t>
            </w:r>
          </w:p>
          <w:p w14:paraId="3C58986B" w14:textId="77777777" w:rsidR="00E6185C" w:rsidRPr="00E6185C" w:rsidRDefault="00E6185C" w:rsidP="00E6185C">
            <w:pPr>
              <w:contextualSpacing/>
              <w:jc w:val="both"/>
              <w:rPr>
                <w:rFonts w:eastAsia="Calibri"/>
                <w:lang w:val="lt-LT"/>
              </w:rPr>
            </w:pPr>
            <w:r w:rsidRPr="00E6185C">
              <w:rPr>
                <w:rFonts w:eastAsia="Calibri"/>
                <w:lang w:val="lt-LT"/>
              </w:rPr>
              <w:t xml:space="preserve">- turi būti galimybė stebėti RSSI signalo stiprumą ir bazinę stotį prie kurios terminalas prisijungęs (Cell monitor); </w:t>
            </w:r>
          </w:p>
          <w:p w14:paraId="2DDC22BB" w14:textId="77777777" w:rsidR="00E6185C" w:rsidRPr="00E6185C" w:rsidRDefault="00E6185C" w:rsidP="00E6185C">
            <w:pPr>
              <w:contextualSpacing/>
              <w:jc w:val="both"/>
              <w:rPr>
                <w:rFonts w:eastAsia="Calibri"/>
                <w:sz w:val="24"/>
                <w:szCs w:val="24"/>
                <w:lang w:val="lt-LT"/>
              </w:rPr>
            </w:pPr>
            <w:r w:rsidRPr="00E6185C">
              <w:rPr>
                <w:rFonts w:eastAsia="Calibri"/>
                <w:sz w:val="24"/>
                <w:szCs w:val="24"/>
                <w:lang w:val="lt-LT"/>
              </w:rPr>
              <w:t>- audio linijinio išėjimo lygis neturi priklausyti nuo garso reguliatoriaus padėties (jeigu ši savybė licencijuojama, privaloma atitinkama licencija).</w:t>
            </w:r>
          </w:p>
          <w:p w14:paraId="712D1BF3" w14:textId="77777777" w:rsidR="00E6185C" w:rsidRPr="00E6185C" w:rsidRDefault="00E6185C" w:rsidP="00E6185C">
            <w:pPr>
              <w:contextualSpacing/>
              <w:jc w:val="both"/>
              <w:rPr>
                <w:rFonts w:ascii="Calibri" w:eastAsia="Calibri" w:hAnsi="Calibri"/>
                <w:lang w:val="lt-LT"/>
              </w:rPr>
            </w:pPr>
            <w:r w:rsidRPr="00E6185C">
              <w:rPr>
                <w:rFonts w:eastAsia="Calibri"/>
                <w:b/>
                <w:bCs/>
                <w:sz w:val="24"/>
                <w:szCs w:val="24"/>
                <w:lang w:val="lt-LT"/>
              </w:rPr>
              <w:t>- pateiktos ir aktyvuotos kitos licencijos būtinos terminalo aktyvinimui ir programavimui (programuos IRD prie VRM specialistai).</w:t>
            </w:r>
          </w:p>
        </w:tc>
        <w:tc>
          <w:tcPr>
            <w:tcW w:w="2800" w:type="dxa"/>
          </w:tcPr>
          <w:p w14:paraId="6A962612" w14:textId="77777777" w:rsidR="00E6185C" w:rsidRPr="00E6185C" w:rsidRDefault="00E6185C" w:rsidP="00E6185C">
            <w:pPr>
              <w:jc w:val="center"/>
              <w:rPr>
                <w:sz w:val="24"/>
                <w:szCs w:val="24"/>
                <w:lang w:val="lt-LT"/>
              </w:rPr>
            </w:pPr>
          </w:p>
        </w:tc>
      </w:tr>
      <w:tr w:rsidR="00E6185C" w:rsidRPr="00E6185C" w14:paraId="7E1B2D40" w14:textId="77777777" w:rsidTr="00E6185C">
        <w:trPr>
          <w:trHeight w:val="705"/>
        </w:trPr>
        <w:tc>
          <w:tcPr>
            <w:tcW w:w="696" w:type="dxa"/>
          </w:tcPr>
          <w:p w14:paraId="26BF5BC5" w14:textId="77777777" w:rsidR="00E6185C" w:rsidRPr="00E6185C" w:rsidRDefault="00E6185C" w:rsidP="00E6185C">
            <w:pPr>
              <w:rPr>
                <w:sz w:val="24"/>
                <w:szCs w:val="24"/>
                <w:lang w:val="lt-LT"/>
              </w:rPr>
            </w:pPr>
            <w:r w:rsidRPr="00E6185C">
              <w:rPr>
                <w:sz w:val="24"/>
                <w:szCs w:val="24"/>
                <w:lang w:val="lt-LT"/>
              </w:rPr>
              <w:t>9.</w:t>
            </w:r>
          </w:p>
        </w:tc>
        <w:tc>
          <w:tcPr>
            <w:tcW w:w="5962" w:type="dxa"/>
          </w:tcPr>
          <w:p w14:paraId="16304E7D" w14:textId="77777777" w:rsidR="00E6185C" w:rsidRPr="00E6185C" w:rsidRDefault="00E6185C" w:rsidP="00E6185C">
            <w:pPr>
              <w:jc w:val="both"/>
              <w:rPr>
                <w:sz w:val="24"/>
                <w:szCs w:val="24"/>
                <w:lang w:val="lt-LT"/>
              </w:rPr>
            </w:pPr>
            <w:r w:rsidRPr="00E6185C">
              <w:rPr>
                <w:sz w:val="24"/>
                <w:szCs w:val="24"/>
                <w:lang w:val="lt-LT"/>
              </w:rPr>
              <w:t>Techninėje specifikacijoje konkretūs modeliai, šaltiniai, standartai konkretūs procesai ar prekės ženklai, patentai, tipai konkreti kilmė arba gamyba apima ir jiems lygiagrečius produktus ar procesus (t. y. tiekėjas gali siūlyti ir atitinkamus lygiagrečius produktus ar procesus, nepriklausomai nuo to, ar šalia yra prierašas arba „lygiavertis“.</w:t>
            </w:r>
          </w:p>
          <w:p w14:paraId="563FD48B" w14:textId="77777777" w:rsidR="00E6185C" w:rsidRPr="00E6185C" w:rsidRDefault="00E6185C" w:rsidP="00E6185C">
            <w:pPr>
              <w:jc w:val="both"/>
              <w:rPr>
                <w:sz w:val="24"/>
                <w:szCs w:val="24"/>
                <w:lang w:val="lt-LT"/>
              </w:rPr>
            </w:pPr>
          </w:p>
        </w:tc>
        <w:tc>
          <w:tcPr>
            <w:tcW w:w="2800" w:type="dxa"/>
          </w:tcPr>
          <w:p w14:paraId="69C9CF1B" w14:textId="77777777" w:rsidR="00E6185C" w:rsidRPr="00E6185C" w:rsidRDefault="00E6185C" w:rsidP="00E6185C">
            <w:pPr>
              <w:rPr>
                <w:sz w:val="24"/>
                <w:szCs w:val="24"/>
                <w:lang w:val="lt-LT"/>
              </w:rPr>
            </w:pPr>
          </w:p>
        </w:tc>
      </w:tr>
      <w:tr w:rsidR="00F05508" w:rsidRPr="00E6185C" w14:paraId="31796F16" w14:textId="77777777" w:rsidTr="00E6185C">
        <w:trPr>
          <w:trHeight w:val="705"/>
        </w:trPr>
        <w:tc>
          <w:tcPr>
            <w:tcW w:w="696" w:type="dxa"/>
          </w:tcPr>
          <w:p w14:paraId="5D47E7BB" w14:textId="5E724E2F" w:rsidR="00F05508" w:rsidRPr="00E6185C" w:rsidRDefault="00F05508" w:rsidP="00E6185C">
            <w:pPr>
              <w:rPr>
                <w:sz w:val="24"/>
                <w:szCs w:val="24"/>
              </w:rPr>
            </w:pPr>
            <w:r>
              <w:rPr>
                <w:sz w:val="24"/>
                <w:szCs w:val="24"/>
              </w:rPr>
              <w:t>10.</w:t>
            </w:r>
          </w:p>
        </w:tc>
        <w:tc>
          <w:tcPr>
            <w:tcW w:w="5962" w:type="dxa"/>
          </w:tcPr>
          <w:p w14:paraId="2F0ED978" w14:textId="4F71135D" w:rsidR="00F05508" w:rsidRPr="00F05508" w:rsidRDefault="003D0ED5" w:rsidP="00F05508">
            <w:pPr>
              <w:jc w:val="both"/>
              <w:rPr>
                <w:sz w:val="24"/>
                <w:szCs w:val="24"/>
                <w:lang w:val="lt-LT"/>
              </w:rPr>
            </w:pPr>
            <w:r>
              <w:rPr>
                <w:sz w:val="24"/>
                <w:szCs w:val="24"/>
                <w:lang w:val="lt-LT"/>
              </w:rPr>
              <w:t xml:space="preserve">    </w:t>
            </w:r>
            <w:r w:rsidR="00F05508" w:rsidRPr="00F05508">
              <w:rPr>
                <w:sz w:val="24"/>
                <w:szCs w:val="24"/>
                <w:lang w:val="lt-LT"/>
              </w:rPr>
              <w:t>Taikomi Lietuvos Respublikos   viešųjų pirkimų įstatymo 37 str. 9 dalies reikalavimai susiję su nacionaliniu saugumu. Tiekėjas privalo įrodyti, kad prekės ar paslaugos nekelia grėsmės nacionaliniam saugumui, nėra toliau nurodytų aplinkyb</w:t>
            </w:r>
            <w:r>
              <w:rPr>
                <w:sz w:val="24"/>
                <w:szCs w:val="24"/>
                <w:lang w:val="lt-LT"/>
              </w:rPr>
              <w:t>ės</w:t>
            </w:r>
            <w:r w:rsidR="00F05508" w:rsidRPr="00F05508">
              <w:rPr>
                <w:sz w:val="24"/>
                <w:szCs w:val="24"/>
                <w:lang w:val="lt-LT"/>
              </w:rPr>
              <w:t xml:space="preserve">: </w:t>
            </w:r>
          </w:p>
          <w:p w14:paraId="67B99214" w14:textId="786C9903" w:rsidR="00F05508" w:rsidRPr="00F05508" w:rsidRDefault="00240C41" w:rsidP="00F05508">
            <w:pPr>
              <w:jc w:val="both"/>
              <w:rPr>
                <w:sz w:val="24"/>
                <w:szCs w:val="24"/>
                <w:lang w:val="lt-LT"/>
              </w:rPr>
            </w:pPr>
            <w:r>
              <w:rPr>
                <w:sz w:val="24"/>
                <w:szCs w:val="24"/>
                <w:lang w:val="lt-LT"/>
              </w:rPr>
              <w:t xml:space="preserve">    </w:t>
            </w:r>
            <w:r w:rsidR="00F05508" w:rsidRPr="00F05508">
              <w:rPr>
                <w:sz w:val="24"/>
                <w:szCs w:val="24"/>
                <w:lang w:val="lt-LT"/>
              </w:rPr>
              <w:t>a)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5260007" w14:textId="2AC8F61A" w:rsidR="00F05508" w:rsidRPr="00F05508" w:rsidRDefault="003D0ED5" w:rsidP="00F05508">
            <w:pPr>
              <w:jc w:val="both"/>
              <w:rPr>
                <w:sz w:val="24"/>
                <w:szCs w:val="24"/>
                <w:lang w:val="lt-LT"/>
              </w:rPr>
            </w:pPr>
            <w:r>
              <w:rPr>
                <w:sz w:val="24"/>
                <w:szCs w:val="24"/>
                <w:lang w:val="lt-LT"/>
              </w:rPr>
              <w:lastRenderedPageBreak/>
              <w:t xml:space="preserve">    </w:t>
            </w:r>
            <w:r w:rsidR="00F05508" w:rsidRPr="00F05508">
              <w:rPr>
                <w:sz w:val="24"/>
                <w:szCs w:val="24"/>
                <w:lang w:val="lt-LT"/>
              </w:rPr>
              <w:t xml:space="preserve">Perkančioji organizacija pasiūlymo atitikties Viešųjų pirkimų įstatymo 37 straipsnio 9 dalies reikalavimams patvirtinimui, iš tiekėjo reikalauja  </w:t>
            </w:r>
            <w:r w:rsidRPr="00F05508">
              <w:rPr>
                <w:sz w:val="24"/>
                <w:szCs w:val="24"/>
                <w:lang w:val="lt-LT"/>
              </w:rPr>
              <w:t xml:space="preserve">kartu su pasiūlymu pateikti </w:t>
            </w:r>
            <w:r w:rsidR="00F05508" w:rsidRPr="00F05508">
              <w:rPr>
                <w:sz w:val="24"/>
                <w:szCs w:val="24"/>
                <w:lang w:val="lt-LT"/>
              </w:rPr>
              <w:t xml:space="preserve">užpildytą pirkimo dokumentą „Nacionalinio saugumo reikalavimų atitikties deklaracija“,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2DDBE290" w14:textId="11A86EB6" w:rsidR="00F05508" w:rsidRPr="00F05508" w:rsidRDefault="003D0ED5" w:rsidP="00F05508">
            <w:pPr>
              <w:jc w:val="both"/>
              <w:rPr>
                <w:sz w:val="24"/>
                <w:szCs w:val="24"/>
                <w:lang w:val="lt-LT"/>
              </w:rPr>
            </w:pPr>
            <w:r>
              <w:rPr>
                <w:sz w:val="24"/>
                <w:szCs w:val="24"/>
                <w:lang w:val="lt-LT"/>
              </w:rPr>
              <w:t xml:space="preserve">     </w:t>
            </w:r>
            <w:r w:rsidR="00F05508" w:rsidRPr="00F05508">
              <w:rPr>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2A91E5AC" w14:textId="49B66BC6" w:rsidR="00F05508" w:rsidRPr="00F05508" w:rsidRDefault="003D0ED5" w:rsidP="00F05508">
            <w:pPr>
              <w:jc w:val="both"/>
              <w:rPr>
                <w:sz w:val="24"/>
                <w:szCs w:val="24"/>
                <w:lang w:val="lt-LT"/>
              </w:rPr>
            </w:pPr>
            <w:r>
              <w:rPr>
                <w:sz w:val="24"/>
                <w:szCs w:val="24"/>
                <w:lang w:val="lt-LT"/>
              </w:rPr>
              <w:t xml:space="preserve">     </w:t>
            </w:r>
            <w:r w:rsidR="00F05508" w:rsidRPr="00F05508">
              <w:rPr>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tc>
        <w:tc>
          <w:tcPr>
            <w:tcW w:w="2800" w:type="dxa"/>
          </w:tcPr>
          <w:p w14:paraId="3A24D12D" w14:textId="77777777" w:rsidR="00F05508" w:rsidRPr="003D0ED5" w:rsidRDefault="00F05508" w:rsidP="00E6185C">
            <w:pPr>
              <w:rPr>
                <w:sz w:val="24"/>
                <w:szCs w:val="24"/>
                <w:lang w:val="lt-LT"/>
              </w:rPr>
            </w:pPr>
          </w:p>
        </w:tc>
      </w:tr>
    </w:tbl>
    <w:p w14:paraId="4B48BDEA" w14:textId="46DF7785" w:rsidR="00E6185C" w:rsidRPr="000F56F8" w:rsidRDefault="003D0ED5" w:rsidP="000F56F8">
      <w:pPr>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________________</w:t>
      </w:r>
    </w:p>
    <w:p w14:paraId="12EF26CD" w14:textId="77777777" w:rsidR="000F56F8" w:rsidRPr="002C4CEB" w:rsidRDefault="000F56F8">
      <w:pPr>
        <w:rPr>
          <w:rFonts w:ascii="Times New Roman" w:hAnsi="Times New Roman" w:cs="Times New Roman"/>
          <w:sz w:val="24"/>
          <w:szCs w:val="24"/>
        </w:rPr>
      </w:pPr>
    </w:p>
    <w:sectPr w:rsidR="000F56F8" w:rsidRPr="002C4CEB" w:rsidSect="000F56F8">
      <w:footerReference w:type="default" r:id="rId6"/>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BF60" w14:textId="77777777" w:rsidR="003F1730" w:rsidRDefault="003F1730" w:rsidP="000F56F8">
      <w:pPr>
        <w:spacing w:after="0" w:line="240" w:lineRule="auto"/>
      </w:pPr>
      <w:r>
        <w:separator/>
      </w:r>
    </w:p>
  </w:endnote>
  <w:endnote w:type="continuationSeparator" w:id="0">
    <w:p w14:paraId="67047B84" w14:textId="77777777" w:rsidR="003F1730" w:rsidRDefault="003F1730" w:rsidP="000F5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246413245"/>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055FCDC1" w14:textId="0D673F48" w:rsidR="000F56F8" w:rsidRPr="000F56F8" w:rsidRDefault="000F56F8">
            <w:pPr>
              <w:pStyle w:val="Porat"/>
              <w:jc w:val="center"/>
              <w:rPr>
                <w:rFonts w:ascii="Times New Roman" w:hAnsi="Times New Roman" w:cs="Times New Roman"/>
                <w:sz w:val="16"/>
                <w:szCs w:val="16"/>
              </w:rPr>
            </w:pPr>
            <w:r w:rsidRPr="000F56F8">
              <w:rPr>
                <w:rFonts w:ascii="Times New Roman" w:hAnsi="Times New Roman" w:cs="Times New Roman"/>
                <w:sz w:val="16"/>
                <w:szCs w:val="16"/>
              </w:rPr>
              <w:t xml:space="preserve">Puslapis </w:t>
            </w:r>
            <w:r w:rsidRPr="000F56F8">
              <w:rPr>
                <w:rFonts w:ascii="Times New Roman" w:hAnsi="Times New Roman" w:cs="Times New Roman"/>
                <w:b/>
                <w:bCs/>
                <w:sz w:val="16"/>
                <w:szCs w:val="16"/>
              </w:rPr>
              <w:fldChar w:fldCharType="begin"/>
            </w:r>
            <w:r w:rsidRPr="000F56F8">
              <w:rPr>
                <w:rFonts w:ascii="Times New Roman" w:hAnsi="Times New Roman" w:cs="Times New Roman"/>
                <w:b/>
                <w:bCs/>
                <w:sz w:val="16"/>
                <w:szCs w:val="16"/>
              </w:rPr>
              <w:instrText>PAGE</w:instrText>
            </w:r>
            <w:r w:rsidRPr="000F56F8">
              <w:rPr>
                <w:rFonts w:ascii="Times New Roman" w:hAnsi="Times New Roman" w:cs="Times New Roman"/>
                <w:b/>
                <w:bCs/>
                <w:sz w:val="16"/>
                <w:szCs w:val="16"/>
              </w:rPr>
              <w:fldChar w:fldCharType="separate"/>
            </w:r>
            <w:r w:rsidRPr="000F56F8">
              <w:rPr>
                <w:rFonts w:ascii="Times New Roman" w:hAnsi="Times New Roman" w:cs="Times New Roman"/>
                <w:b/>
                <w:bCs/>
                <w:sz w:val="16"/>
                <w:szCs w:val="16"/>
              </w:rPr>
              <w:t>2</w:t>
            </w:r>
            <w:r w:rsidRPr="000F56F8">
              <w:rPr>
                <w:rFonts w:ascii="Times New Roman" w:hAnsi="Times New Roman" w:cs="Times New Roman"/>
                <w:b/>
                <w:bCs/>
                <w:sz w:val="16"/>
                <w:szCs w:val="16"/>
              </w:rPr>
              <w:fldChar w:fldCharType="end"/>
            </w:r>
            <w:r w:rsidRPr="000F56F8">
              <w:rPr>
                <w:rFonts w:ascii="Times New Roman" w:hAnsi="Times New Roman" w:cs="Times New Roman"/>
                <w:sz w:val="16"/>
                <w:szCs w:val="16"/>
              </w:rPr>
              <w:t xml:space="preserve"> iš </w:t>
            </w:r>
            <w:r w:rsidRPr="000F56F8">
              <w:rPr>
                <w:rFonts w:ascii="Times New Roman" w:hAnsi="Times New Roman" w:cs="Times New Roman"/>
                <w:b/>
                <w:bCs/>
                <w:sz w:val="16"/>
                <w:szCs w:val="16"/>
              </w:rPr>
              <w:fldChar w:fldCharType="begin"/>
            </w:r>
            <w:r w:rsidRPr="000F56F8">
              <w:rPr>
                <w:rFonts w:ascii="Times New Roman" w:hAnsi="Times New Roman" w:cs="Times New Roman"/>
                <w:b/>
                <w:bCs/>
                <w:sz w:val="16"/>
                <w:szCs w:val="16"/>
              </w:rPr>
              <w:instrText>NUMPAGES</w:instrText>
            </w:r>
            <w:r w:rsidRPr="000F56F8">
              <w:rPr>
                <w:rFonts w:ascii="Times New Roman" w:hAnsi="Times New Roman" w:cs="Times New Roman"/>
                <w:b/>
                <w:bCs/>
                <w:sz w:val="16"/>
                <w:szCs w:val="16"/>
              </w:rPr>
              <w:fldChar w:fldCharType="separate"/>
            </w:r>
            <w:r w:rsidRPr="000F56F8">
              <w:rPr>
                <w:rFonts w:ascii="Times New Roman" w:hAnsi="Times New Roman" w:cs="Times New Roman"/>
                <w:b/>
                <w:bCs/>
                <w:sz w:val="16"/>
                <w:szCs w:val="16"/>
              </w:rPr>
              <w:t>2</w:t>
            </w:r>
            <w:r w:rsidRPr="000F56F8">
              <w:rPr>
                <w:rFonts w:ascii="Times New Roman" w:hAnsi="Times New Roman" w:cs="Times New Roman"/>
                <w:b/>
                <w:bCs/>
                <w:sz w:val="16"/>
                <w:szCs w:val="16"/>
              </w:rPr>
              <w:fldChar w:fldCharType="end"/>
            </w:r>
          </w:p>
        </w:sdtContent>
      </w:sdt>
    </w:sdtContent>
  </w:sdt>
  <w:p w14:paraId="169437B0" w14:textId="77777777" w:rsidR="000F56F8" w:rsidRDefault="000F56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6398" w14:textId="77777777" w:rsidR="003F1730" w:rsidRDefault="003F1730" w:rsidP="000F56F8">
      <w:pPr>
        <w:spacing w:after="0" w:line="240" w:lineRule="auto"/>
      </w:pPr>
      <w:r>
        <w:separator/>
      </w:r>
    </w:p>
  </w:footnote>
  <w:footnote w:type="continuationSeparator" w:id="0">
    <w:p w14:paraId="1D74527E" w14:textId="77777777" w:rsidR="003F1730" w:rsidRDefault="003F1730" w:rsidP="000F56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A60"/>
    <w:rsid w:val="00027A55"/>
    <w:rsid w:val="000B3A7C"/>
    <w:rsid w:val="000C3F63"/>
    <w:rsid w:val="000F56F8"/>
    <w:rsid w:val="000F7A2D"/>
    <w:rsid w:val="0015280B"/>
    <w:rsid w:val="00220912"/>
    <w:rsid w:val="00240C41"/>
    <w:rsid w:val="00290C1D"/>
    <w:rsid w:val="002C4CEB"/>
    <w:rsid w:val="003D0ED5"/>
    <w:rsid w:val="003E0F0E"/>
    <w:rsid w:val="003F1730"/>
    <w:rsid w:val="004B5602"/>
    <w:rsid w:val="004E5CA1"/>
    <w:rsid w:val="00532A60"/>
    <w:rsid w:val="00637385"/>
    <w:rsid w:val="007A518B"/>
    <w:rsid w:val="008853D2"/>
    <w:rsid w:val="00893393"/>
    <w:rsid w:val="0095415A"/>
    <w:rsid w:val="009656BC"/>
    <w:rsid w:val="009B7055"/>
    <w:rsid w:val="00B16FAA"/>
    <w:rsid w:val="00BA446F"/>
    <w:rsid w:val="00C27199"/>
    <w:rsid w:val="00CC0C05"/>
    <w:rsid w:val="00D50B0D"/>
    <w:rsid w:val="00E6185C"/>
    <w:rsid w:val="00F02796"/>
    <w:rsid w:val="00F05508"/>
    <w:rsid w:val="00F2679A"/>
    <w:rsid w:val="00F623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6D116"/>
  <w15:chartTrackingRefBased/>
  <w15:docId w15:val="{4BD377A0-986B-4587-80F1-D850DA84A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A60"/>
  </w:style>
  <w:style w:type="paragraph" w:styleId="Antrat1">
    <w:name w:val="heading 1"/>
    <w:basedOn w:val="prastasis"/>
    <w:next w:val="prastasis"/>
    <w:link w:val="Antrat1Diagrama"/>
    <w:uiPriority w:val="9"/>
    <w:qFormat/>
    <w:rsid w:val="00532A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32A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32A6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32A6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32A6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32A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2A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2A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2A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2A6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32A6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32A6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32A6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32A6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32A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2A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2A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2A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2A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2A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2A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2A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2A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2A60"/>
    <w:rPr>
      <w:i/>
      <w:iCs/>
      <w:color w:val="404040" w:themeColor="text1" w:themeTint="BF"/>
    </w:rPr>
  </w:style>
  <w:style w:type="paragraph" w:styleId="Sraopastraipa">
    <w:name w:val="List Paragraph"/>
    <w:basedOn w:val="prastasis"/>
    <w:uiPriority w:val="34"/>
    <w:qFormat/>
    <w:rsid w:val="00532A60"/>
    <w:pPr>
      <w:ind w:left="720"/>
      <w:contextualSpacing/>
    </w:pPr>
  </w:style>
  <w:style w:type="character" w:styleId="Rykuspabraukimas">
    <w:name w:val="Intense Emphasis"/>
    <w:basedOn w:val="Numatytasispastraiposriftas"/>
    <w:uiPriority w:val="21"/>
    <w:qFormat/>
    <w:rsid w:val="00532A60"/>
    <w:rPr>
      <w:i/>
      <w:iCs/>
      <w:color w:val="2F5496" w:themeColor="accent1" w:themeShade="BF"/>
    </w:rPr>
  </w:style>
  <w:style w:type="paragraph" w:styleId="Iskirtacitata">
    <w:name w:val="Intense Quote"/>
    <w:basedOn w:val="prastasis"/>
    <w:next w:val="prastasis"/>
    <w:link w:val="IskirtacitataDiagrama"/>
    <w:uiPriority w:val="30"/>
    <w:qFormat/>
    <w:rsid w:val="00532A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32A60"/>
    <w:rPr>
      <w:i/>
      <w:iCs/>
      <w:color w:val="2F5496" w:themeColor="accent1" w:themeShade="BF"/>
    </w:rPr>
  </w:style>
  <w:style w:type="character" w:styleId="Rykinuoroda">
    <w:name w:val="Intense Reference"/>
    <w:basedOn w:val="Numatytasispastraiposriftas"/>
    <w:uiPriority w:val="32"/>
    <w:qFormat/>
    <w:rsid w:val="00532A60"/>
    <w:rPr>
      <w:b/>
      <w:bCs/>
      <w:smallCaps/>
      <w:color w:val="2F5496" w:themeColor="accent1" w:themeShade="BF"/>
      <w:spacing w:val="5"/>
    </w:rPr>
  </w:style>
  <w:style w:type="table" w:styleId="Lentelstinklelis">
    <w:name w:val="Table Grid"/>
    <w:basedOn w:val="prastojilentel"/>
    <w:uiPriority w:val="39"/>
    <w:rsid w:val="00532A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Body Text Char Char Char"/>
    <w:basedOn w:val="prastasis"/>
    <w:link w:val="PagrindinistekstasDiagrama"/>
    <w:rsid w:val="000F56F8"/>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F56F8"/>
    <w:rPr>
      <w:rFonts w:ascii="Times New Roman" w:eastAsia="Times New Roman" w:hAnsi="Times New Roman" w:cs="Times New Roman"/>
      <w:kern w:val="0"/>
      <w:sz w:val="24"/>
      <w:szCs w:val="20"/>
      <w14:ligatures w14:val="none"/>
    </w:rPr>
  </w:style>
  <w:style w:type="paragraph" w:styleId="Antrats">
    <w:name w:val="header"/>
    <w:basedOn w:val="prastasis"/>
    <w:link w:val="AntratsDiagrama"/>
    <w:rsid w:val="000F56F8"/>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rsid w:val="000F56F8"/>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uiPriority w:val="34"/>
    <w:qFormat/>
    <w:rsid w:val="000F56F8"/>
    <w:pPr>
      <w:spacing w:after="200" w:line="276" w:lineRule="auto"/>
      <w:ind w:left="720"/>
      <w:contextualSpacing/>
    </w:pPr>
    <w:rPr>
      <w:rFonts w:ascii="Calibri" w:eastAsia="Calibri" w:hAnsi="Calibri" w:cs="Times New Roman"/>
      <w:kern w:val="0"/>
      <w:lang w:val="en-US"/>
      <w14:ligatures w14:val="none"/>
    </w:rPr>
  </w:style>
  <w:style w:type="character" w:customStyle="1" w:styleId="apple-style-span">
    <w:name w:val="apple-style-span"/>
    <w:basedOn w:val="Numatytasispastraiposriftas"/>
    <w:rsid w:val="000F56F8"/>
  </w:style>
  <w:style w:type="paragraph" w:customStyle="1" w:styleId="Default">
    <w:name w:val="Default"/>
    <w:qFormat/>
    <w:rsid w:val="000F56F8"/>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Porat">
    <w:name w:val="footer"/>
    <w:basedOn w:val="prastasis"/>
    <w:link w:val="PoratDiagrama"/>
    <w:uiPriority w:val="99"/>
    <w:unhideWhenUsed/>
    <w:rsid w:val="000F56F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56F8"/>
  </w:style>
  <w:style w:type="table" w:customStyle="1" w:styleId="Lentelstinklelis1">
    <w:name w:val="Lentelės tinklelis1"/>
    <w:basedOn w:val="prastojilentel"/>
    <w:next w:val="Lentelstinklelis"/>
    <w:uiPriority w:val="39"/>
    <w:rsid w:val="00E6185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8344</Words>
  <Characters>4757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3</cp:revision>
  <dcterms:created xsi:type="dcterms:W3CDTF">2026-04-30T09:26:00Z</dcterms:created>
  <dcterms:modified xsi:type="dcterms:W3CDTF">2026-04-30T09:27:00Z</dcterms:modified>
</cp:coreProperties>
</file>